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ackground w:color="ffffff"/>
  <w:body>
    <w:p>
      <w:pPr>
        <w:jc w:val="center"/>
        <w:spacing w:after="0" w:line="276" w:lineRule="auto"/>
        <w:rPr>
          <w:rFonts w:ascii="Times New Roman" w:eastAsia="Times New Roman" w:hAnsi="Times New Roman" w:cs="Times New Roman" w:hint="default"/>
          <w:b/>
          <w:sz w:val="24"/>
        </w:rPr>
      </w:pPr>
      <w:r>
        <w:rPr>
          <w:rFonts w:ascii="Times New Roman" w:eastAsia="Times New Roman" w:hAnsi="Times New Roman" w:cs="Times New Roman" w:hint="default"/>
          <w:b/>
          <w:sz w:val="24"/>
        </w:rPr>
        <w:t>VII Международный конкурс скрипачей им. А. И. Ямпольского</w:t>
      </w:r>
    </w:p>
    <w:p>
      <w:pPr>
        <w:jc w:val="center"/>
        <w:spacing w:after="0" w:line="276" w:lineRule="auto"/>
        <w:rPr>
          <w:rFonts w:ascii="Times New Roman" w:eastAsia="Times New Roman" w:hAnsi="Times New Roman" w:cs="Times New Roman" w:hint="default"/>
          <w:b/>
          <w:sz w:val="24"/>
        </w:rPr>
      </w:pP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b/>
          <w:sz w:val="24"/>
        </w:rPr>
      </w:pPr>
      <w:r>
        <w:rPr>
          <w:rFonts w:ascii="Times New Roman" w:eastAsia="Times New Roman" w:hAnsi="Times New Roman" w:cs="Times New Roman" w:hint="default"/>
          <w:b/>
          <w:sz w:val="24"/>
        </w:rPr>
        <w:t>Порядок подачи заявок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VII Международный конкурс скрипачей имени А. И. Ямпольского состоится в Москве с 28 апреля по 7 мая 2017 года. В конкурсе могут принять участие скрипачи в возрасте от 10 до 32 лет включительно. Конкурсные прослушивания проводятся по двум возрастным категориям: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«А» – с 10 до 15 лет (включительно)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«В» – с 16 до 32 лет (включительно)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Возраст участника определяется на дату начала Конкурса.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Лауреаты предыдущих Конкурсов имени А.И. Ямпольского не могут принимать участие в конкурсе.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К участию в I туре Конкурса допускается не более 25 участников в каждой категории. Отбор для участия в Конкурсе производится членами жюри на основании видеозаписи участника длительностью 10-15 минут.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Запись должна быть сделана в период между 01.01.2016 года и 15.02.2017 года.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Произведения, записанные участником, не обязательно должны быть частью конкурсной программы.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К участию во II туре допускается: в категории «А» и «В» не более 12 участников.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К прослушиваниям III тура категории «А» и «В» допускается не более 6 участников. Заявки на участие в конкурсе должны быть отправлены до 15 февраля 2017 г. в электронном виде по адресу: yampolsky.competition@yandex.ru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В заявку должны быть вложены следующие документы: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Анкета участника (строго по образцу) Бланк заявки здесь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Ссылка на Видеозапись выступления участника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Копия паспорта или свидетельства о рождении,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Копия документа о музыкальном образовании по специальности,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Автобиография,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Творческая характеристика или рекомендация известного музыканта,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Две фотографии в хорошем разрешении.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Копия квитанции об уплате вступительного взноса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Вступительный взнос в размере 80Euro вносится безналичным расчетом (РЕКВИЗИТЫ) (Возможна оплата в рублевом эквиваленте по курсу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Центрального Банка России на день оплаты).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b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 xml:space="preserve">В случае отказа кандидата от участия в конкурсе и вступительный взнос не возвращается. </w:t>
      </w:r>
      <w:r>
        <w:rPr>
          <w:rFonts w:ascii="Times New Roman" w:eastAsia="Times New Roman" w:hAnsi="Times New Roman" w:cs="Times New Roman" w:hint="default"/>
          <w:b/>
          <w:sz w:val="24"/>
        </w:rPr>
        <w:t>Порядок проведения конкурса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* Конкурсные прослушивания проводятся публично и состоят из трех туров.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* Очередность выступлений на конкурсе определяется жеребьевкой и сохраняется до конца конкурса.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* Каждому участнику конкурса предоставляется акустическая репетиция (до 15 минут), а финалистам одна репетиция с оркестром.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* Ко II туру будет допущено не более 12 скрипачей. (в каждой категории)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* К III финальному туру будет допущено не более 6 скрипачей. (в каждой категории)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* Решения жюри окончательны и пересмотру не подлежат.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* Жюри конкурса вправе принимать решение о сокращении программы или прекращении исполнения.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* Оргкомитет оставляет за собой право на трансляцию конкурсных прослушиваний и заключительного концерта по телевидению и радио, запись их на аудио- и видеокассеты и их распространение без дополнительного гонорара участникам конкурса.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* Конкурсант может прибыть со своим концертмейстером, о чем обязан указать в заявке.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В случае, если конкурсант не может приехать со своим концертмейстером, оргкомитет бесплатно предоставляет участнику конкурса концертмейстера для участия в конкурсных прослушиваниях.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b/>
          <w:sz w:val="24"/>
        </w:rPr>
      </w:pPr>
      <w:r>
        <w:rPr>
          <w:rFonts w:ascii="Times New Roman" w:eastAsia="Times New Roman" w:hAnsi="Times New Roman" w:cs="Times New Roman" w:hint="default"/>
          <w:b/>
          <w:sz w:val="24"/>
        </w:rPr>
        <w:t>Финансовые условия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* Оплату всех расходов, связанных с пребыванием на конкурсе (проезд, проживание, питание), производят сами участники.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* Зарубежные участники сами оформляют паспорта и визы.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Участники должны обратиться в Российское консульство после получения приглашения на конкурс.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b/>
          <w:sz w:val="24"/>
        </w:rPr>
      </w:pPr>
      <w:r>
        <w:rPr>
          <w:rFonts w:ascii="Times New Roman" w:eastAsia="Times New Roman" w:hAnsi="Times New Roman" w:cs="Times New Roman" w:hint="default"/>
          <w:b/>
          <w:sz w:val="24"/>
        </w:rPr>
        <w:t>Премии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Категория «A»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I премия 250 000 рублей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II премия — 170 000 рублей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III премия — 100 000 рублей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IV премия — 50 000 рублей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V премия — 30 000 рублей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VI премия — 20 000 рублей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Категория «B»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I премия — 400 000 рублей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II премия — 300 000 рублей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III премия — 150 000 рублей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IV премия — 75 000 рублей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V премия — 50 000 рублей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VI премия — 30 000 рублей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Премии выплачиваются в рублях с удержанием налогов, действующих на территории РФ.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Жюри имеет право: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присудить не все премии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делить премии между исполнителями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присудить дипломы лучшим концертмейстерам конкурса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присуждать специальные призы.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Программа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Категория «А»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Предварительный тур (продолжительность не более 15 минут) Свободная программа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I тур (продолжительность выступления — не более 30 минут)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1. Старинная соната одного из следующих авторов: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А.Вивальди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Ф.Верачини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А.Корелли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П.Локателли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Дж. Тартини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Г.Генделя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2. Один из этюдов или каприсов следующих авторов: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Р.Крейцера,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П.Роде,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Я. Донта,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Г.Венявского,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Н.Паганини (№№ 13, 14, 16, 20)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3. Одно из следующих произведений по выбору исполнителя: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Ф.Лист – А.Ямпольский «Как дух Лауры»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Ф.Лист – А.Ямпольский «Утешение»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II тур (продолжительность выступления — не более 30 минут)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Т.Витали – Л.Шарлье Чакона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Виртуозная пьеса (по выбору исполнителя)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III тур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Один из следующих концертов (исполняется в сопровождении фортепиано):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М.Брух Концерт для скрипки с оркестром №1 g-moll, op.26;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Ф.Мендельсон Концерт для скрипки с оркестром e-moll, op.64;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К.Сен-Санс Концерт для скрипки с оркестром №3 h-moll, op.61,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Э.Лало Испанская симфония для скрипки с оркестром (1,4 и 5 части) d-moll, op.21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Г.Венявский Концерт для скрипкп с оркестром d-moll, op.22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А.Вьетан Концерт для скрипки с оркестром № 5 a-moll, op.37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А.Хачатурян Концерт для скрипки с оркестром d-moll,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Ю.Конюс Концерт для скрипки с оркестром e-moll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Д.Кабалевский Концерт для скрипки с оркестром C-Dur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Категория «В»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Предварительный тур (продолжительность не более 15 минут) Свободная программа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I тур (продолжительность выступления — не более 40 минут)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1. И. С. Бах. Одно из следующих сочинений: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Соната для скрипки соло № 1 g-moll, (1-2 части) или (3-4 части);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Соната для скрипки соло № 2 a-moll (1-2части) или (3-4 части);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Соната для скрипки соло № 3 C-dur (1-2 части) или (3-4 части),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Чакона из Партиты для скрипки соло № 2 d-moll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• 2. Н.Паганини. Один каприс ор.1 по выбору исполнителя (кроме №№ 13, 14, 16, 20)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или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Г. Эрнст Этюд №6 для скрипки соло: Интродукция, тема и вариации на ирландскую песню «Последняя роза лета»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3.Одно из следующих сочинений по выбору исполнителя: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Ф.Лист – А.Ямпольский «Забытый вальс»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Ф.Мендельсон – А.Ямпольский «Рондо – каприччиозо»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II тур (продолжительность выступления – не более 50 минут)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1. В.А.Моцарт. II часть одного их следующих концертов для скрипки с оркестром: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Концерт для скрипки с оркестром № 1 B-dur K 207,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Концерт для скрипки с оркестром № 2 D-dur K 211,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Концерт для скрипки с оркестром № 3 G-dur K 216,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Концерт для скрипки с оркестром № 4 D-dur K 218,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Концерт для скрипки с оркестром № 5 A-dur K 219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2. Одна из следующих сонат по выбору исполнителя: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Й.Брамс. Соната для скрипки и фортепиано № 1 op.78 G-dur,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Й.Брамс. Соната для скрипки и фортепиано № 2 op.100 A-dur,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Й.Брамс. Соната для скрипки и фортепиано № 3 op.108 d-moll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Р.Шуман. Соната для скрипки и фортепиано № 1 op.105 a-moll,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К. Дебюсси. Соната для скрипки и фортепиано g-moll, L.140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М. Равель. Соната для скрипки и фортепиано,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С.Прокофьев. Соната для скрипки и фортепиано № 1 op. 80 f-moll,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С.Прокофьев. Соната для скрипки и фортепиано № 2 op.94 bis D-dur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3. Крейслер. Одна из следующих пьес: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«Китайский тамбурин»,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«Венский каприс»,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«Цыганское каприччио»,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«Речитатив и скерцо» для скрипки соло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4. Виртуозная пьеса (по выбору исполнителя)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III тур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1. Вивальди. Концерт из цикла «Времена года» (исполняется с оркестром без дирижера)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2. Один из следующих концертов (исполняется в сопровождении фортепиано): Л.Бетховен. Концерт D-dur op. 61,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Й.Брамс. Концерт D-dur op. 77,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Ф.Мендельсон. Концерт e-moll op.64,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Н.Паганини. Концерт № 1 D-dur op.6,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Н.Паганини. Концерт № 2 h-moll op,7,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Г.Венявский. Концерт № 1 fis-moll,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Я.Сибелиус. Концерт d-moll op. 47,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Э.Лалo. Испанская симфония op.21,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П.Чайковский. Концерт D-dur op.35,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А.Глазунов. Концерт a-moll ор. 82,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С.Прокофьев. Концерт № 1 D-dur ор.19,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С.Прокофьев. Концерт № 2 g-moll ор. 63,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Д.Шостакович. Концерт № 1 a-moll op99,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Д.Шостакович. Концерт № 2 cis-moll op129,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А.Хачатурян. Концерт d-moll,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А.Эшпай. Концерт №2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Б.Барток. Концерт № 2,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К.Шимановский. Концерт № 1,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Э.Элгар. Концерт h-moll op.61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Примечания: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1.В III туре принимает участие Камерный оркестр «Московия» (художественный руководитель и главный дирижер — Эдуард Грач).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2. Все произведения конкурсной программы исполняются наизусть, кроме сонаты во II туре и концерта Вивальди в III туре у Категории «В».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3. При необходимости ноты следующих произведений: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Ф.Лист – А.Ямпольский «Забытый вальс»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Ф.Мендельсон – А.Ямпольский «Рондо – каприччиозо»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Ф.Лист – А.Ямпольский «Как дух Лауры»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Ф.Лист – А.Ямпольский «Утешение»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Ноты для скачивания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4. Произведения Баха и Моцарта желательно исполнять по изданию «Baerenreiter», каприс Паганини по изданию «G.Henle Verlag»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В случае разногласий при толковании настоящих Условий единственно правильным языком считается русский.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Контакты: 8 (495) 507-68-47, e-mail: yampolsky.competition@yandex.ru</w:t>
      </w: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</w:p>
    <w:p>
      <w:pPr>
        <w:jc w:val="left"/>
        <w:spacing w:after="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>www.prizvanie-muzikant.ru</w:t>
      </w:r>
    </w:p>
    <w:p>
      <w:pPr>
        <w:wordWrap w:val="off"/>
        <w:jc w:val="left"/>
        <w:spacing w:after="0"/>
        <w:rPr>
          <w:rFonts w:ascii="Times New Roman" w:eastAsia="Times New Roman" w:hAnsi="Times New Roman" w:cs="Times New Roman" w:hint="default"/>
          <w:sz w:val="24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notTrueType w:val="true"/>
    <w:sig w:usb0="E0002AFF" w:usb1="C0007841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hideGrammaticalErrors/>
  <w:proofState w:spelling="clean" w:grammar="clean"/>
  <w:defaultTabStop w:val="720"/>
  <w:displayHorizontalDrawingGridEvery w:val="1"/>
  <w:displayVerticalDrawingGridEvery w:val="1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qFormat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함초롬돋움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함초롬돋움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ThinkFree Mobile Write</Application>
  <Company>thinkfree</Company>
  <SharedDoc>false</SharedDoc>
  <HyperlinksChanged>false</HyperlinksChanged>
  <AppVersion>04.2000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Стрельник</dc:creator>
  <cp:keywords/>
  <dc:description/>
  <cp:lastModifiedBy>Полина Стрельник</cp:lastModifiedBy>
  <cp:revision>1</cp:revision>
  <dcterms:created xsi:type="dcterms:W3CDTF">2010-01-18T08:04:00Z</dcterms:created>
  <dcterms:modified xsi:type="dcterms:W3CDTF">2016-12-21T14:14:24Z</dcterms:modified>
</cp:coreProperties>
</file>