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A6" w:rsidRPr="007535B1" w:rsidRDefault="002316A6" w:rsidP="007535B1">
      <w:pPr>
        <w:pStyle w:val="aa"/>
        <w:spacing w:before="0" w:after="0"/>
        <w:ind w:left="4536" w:right="1440"/>
        <w:textAlignment w:val="baseline"/>
        <w:rPr>
          <w:rStyle w:val="a4"/>
        </w:rPr>
      </w:pPr>
      <w:bookmarkStart w:id="0" w:name="_GoBack"/>
      <w:bookmarkEnd w:id="0"/>
      <w:r w:rsidRPr="007535B1">
        <w:rPr>
          <w:rStyle w:val="a4"/>
        </w:rPr>
        <w:t>УТВЕРЖДАЮ</w:t>
      </w:r>
    </w:p>
    <w:p w:rsidR="002316A6" w:rsidRPr="007535B1" w:rsidRDefault="007535B1" w:rsidP="007535B1">
      <w:pPr>
        <w:pStyle w:val="aa"/>
        <w:spacing w:before="0" w:after="0"/>
        <w:ind w:left="4536" w:right="1440"/>
        <w:textAlignment w:val="baseline"/>
        <w:rPr>
          <w:rStyle w:val="a4"/>
          <w:b w:val="0"/>
        </w:rPr>
      </w:pPr>
      <w:r w:rsidRPr="007535B1">
        <w:rPr>
          <w:rStyle w:val="a4"/>
          <w:b w:val="0"/>
        </w:rPr>
        <w:t>и. о. ректора</w:t>
      </w:r>
    </w:p>
    <w:p w:rsidR="007535B1" w:rsidRPr="007535B1" w:rsidRDefault="007535B1" w:rsidP="007535B1">
      <w:pPr>
        <w:pStyle w:val="aa"/>
        <w:spacing w:before="0" w:after="0"/>
        <w:ind w:left="4536" w:right="1440"/>
        <w:textAlignment w:val="baseline"/>
        <w:rPr>
          <w:rStyle w:val="a4"/>
          <w:b w:val="0"/>
        </w:rPr>
      </w:pPr>
      <w:r w:rsidRPr="007535B1">
        <w:rPr>
          <w:rStyle w:val="a4"/>
          <w:b w:val="0"/>
        </w:rPr>
        <w:t>ФГБОУ ВО «Петрозаводская</w:t>
      </w:r>
    </w:p>
    <w:p w:rsidR="007535B1" w:rsidRPr="007535B1" w:rsidRDefault="007535B1" w:rsidP="007535B1">
      <w:pPr>
        <w:pStyle w:val="aa"/>
        <w:spacing w:before="0" w:after="0"/>
        <w:ind w:left="4536" w:right="1440"/>
        <w:textAlignment w:val="baseline"/>
        <w:rPr>
          <w:rStyle w:val="a4"/>
          <w:b w:val="0"/>
        </w:rPr>
      </w:pPr>
      <w:r w:rsidRPr="007535B1">
        <w:rPr>
          <w:rStyle w:val="a4"/>
          <w:b w:val="0"/>
        </w:rPr>
        <w:t>государственная консерватория</w:t>
      </w:r>
    </w:p>
    <w:p w:rsidR="007535B1" w:rsidRDefault="007535B1" w:rsidP="007535B1">
      <w:pPr>
        <w:pStyle w:val="aa"/>
        <w:spacing w:before="0" w:after="0"/>
        <w:ind w:left="4536" w:right="1440"/>
        <w:textAlignment w:val="baseline"/>
        <w:rPr>
          <w:rStyle w:val="a4"/>
          <w:b w:val="0"/>
        </w:rPr>
      </w:pPr>
      <w:r w:rsidRPr="007535B1">
        <w:rPr>
          <w:rStyle w:val="a4"/>
          <w:b w:val="0"/>
        </w:rPr>
        <w:t>имени А. К. Глазунова</w:t>
      </w:r>
      <w:r>
        <w:rPr>
          <w:rStyle w:val="a4"/>
          <w:b w:val="0"/>
        </w:rPr>
        <w:t xml:space="preserve"> </w:t>
      </w:r>
    </w:p>
    <w:p w:rsidR="00957CE8" w:rsidRDefault="007535B1" w:rsidP="007535B1">
      <w:pPr>
        <w:pStyle w:val="aa"/>
        <w:spacing w:before="0" w:after="0"/>
        <w:ind w:left="4536" w:right="1440"/>
        <w:textAlignment w:val="baseline"/>
        <w:rPr>
          <w:rStyle w:val="a4"/>
        </w:rPr>
      </w:pPr>
      <w:r w:rsidRPr="007535B1">
        <w:rPr>
          <w:rStyle w:val="a4"/>
        </w:rPr>
        <w:t>«</w:t>
      </w:r>
      <w:r>
        <w:rPr>
          <w:rStyle w:val="a4"/>
        </w:rPr>
        <w:t>10</w:t>
      </w:r>
      <w:r w:rsidRPr="007535B1">
        <w:rPr>
          <w:rStyle w:val="a4"/>
        </w:rPr>
        <w:t>»</w:t>
      </w:r>
      <w:r w:rsidR="00957CE8">
        <w:rPr>
          <w:rStyle w:val="a4"/>
        </w:rPr>
        <w:t xml:space="preserve"> января</w:t>
      </w:r>
      <w:r>
        <w:rPr>
          <w:rStyle w:val="a4"/>
        </w:rPr>
        <w:t xml:space="preserve"> </w:t>
      </w:r>
      <w:r w:rsidRPr="007535B1">
        <w:rPr>
          <w:rStyle w:val="a4"/>
        </w:rPr>
        <w:t>2019 г.</w:t>
      </w:r>
      <w:r w:rsidR="002316A6" w:rsidRPr="007535B1">
        <w:rPr>
          <w:rStyle w:val="a4"/>
        </w:rPr>
        <w:t xml:space="preserve">  </w:t>
      </w:r>
    </w:p>
    <w:p w:rsidR="00957CE8" w:rsidRDefault="00957CE8" w:rsidP="007535B1">
      <w:pPr>
        <w:pStyle w:val="aa"/>
        <w:spacing w:before="0" w:after="0"/>
        <w:ind w:left="4536" w:right="1440"/>
        <w:textAlignment w:val="baseline"/>
        <w:rPr>
          <w:rStyle w:val="a4"/>
        </w:rPr>
      </w:pPr>
    </w:p>
    <w:p w:rsidR="002316A6" w:rsidRPr="007535B1" w:rsidRDefault="00957CE8" w:rsidP="007535B1">
      <w:pPr>
        <w:pStyle w:val="aa"/>
        <w:spacing w:before="0" w:after="0"/>
        <w:ind w:left="4536" w:right="1440"/>
        <w:textAlignment w:val="baseline"/>
        <w:rPr>
          <w:rStyle w:val="a4"/>
          <w:b w:val="0"/>
        </w:rPr>
      </w:pPr>
      <w:r>
        <w:rPr>
          <w:rStyle w:val="a4"/>
        </w:rPr>
        <w:t>_____________</w:t>
      </w:r>
      <w:r w:rsidRPr="00957CE8">
        <w:rPr>
          <w:rStyle w:val="a4"/>
          <w:b w:val="0"/>
        </w:rPr>
        <w:t>А.А. Кубышкин</w:t>
      </w:r>
      <w:r w:rsidR="002316A6" w:rsidRPr="00957CE8">
        <w:rPr>
          <w:rStyle w:val="a4"/>
          <w:b w:val="0"/>
        </w:rPr>
        <w:t xml:space="preserve">                                                                               </w:t>
      </w:r>
    </w:p>
    <w:p w:rsidR="00957CE8" w:rsidRDefault="00957CE8" w:rsidP="00957CE8">
      <w:pPr>
        <w:pStyle w:val="aa"/>
        <w:spacing w:before="0" w:after="0"/>
        <w:ind w:left="4536" w:right="1440"/>
        <w:textAlignment w:val="baseline"/>
        <w:rPr>
          <w:rStyle w:val="a4"/>
          <w:b w:val="0"/>
        </w:rPr>
      </w:pPr>
    </w:p>
    <w:p w:rsidR="002316A6" w:rsidRPr="00957CE8" w:rsidRDefault="00957CE8" w:rsidP="00957CE8">
      <w:pPr>
        <w:pStyle w:val="aa"/>
        <w:spacing w:before="0" w:after="0"/>
        <w:ind w:left="4536" w:right="1440"/>
        <w:textAlignment w:val="baseline"/>
        <w:rPr>
          <w:b/>
          <w:bCs/>
          <w:i/>
          <w:color w:val="000000"/>
        </w:rPr>
      </w:pPr>
      <w:r w:rsidRPr="00957CE8">
        <w:rPr>
          <w:rStyle w:val="a4"/>
          <w:b w:val="0"/>
        </w:rPr>
        <w:t>М.</w:t>
      </w:r>
      <w:r>
        <w:rPr>
          <w:rStyle w:val="a4"/>
          <w:b w:val="0"/>
        </w:rPr>
        <w:t>П</w:t>
      </w:r>
      <w:r w:rsidRPr="00957CE8">
        <w:rPr>
          <w:rStyle w:val="a4"/>
          <w:b w:val="0"/>
        </w:rPr>
        <w:t>.</w:t>
      </w:r>
      <w:r w:rsidR="002316A6" w:rsidRPr="00957CE8">
        <w:rPr>
          <w:rStyle w:val="a4"/>
          <w:b w:val="0"/>
        </w:rPr>
        <w:t xml:space="preserve">                                                                                   </w:t>
      </w:r>
    </w:p>
    <w:p w:rsidR="002316A6" w:rsidRDefault="002316A6" w:rsidP="002316A6">
      <w:pPr>
        <w:jc w:val="right"/>
        <w:rPr>
          <w:bCs/>
          <w:i/>
          <w:color w:val="000000"/>
          <w:sz w:val="28"/>
          <w:szCs w:val="28"/>
        </w:rPr>
      </w:pPr>
    </w:p>
    <w:p w:rsidR="002316A6" w:rsidRDefault="002316A6" w:rsidP="002316A6">
      <w:pPr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28"/>
          <w:szCs w:val="28"/>
        </w:rPr>
        <w:t xml:space="preserve">Положение о </w:t>
      </w:r>
      <w:r>
        <w:rPr>
          <w:b/>
          <w:i/>
          <w:color w:val="000000"/>
          <w:sz w:val="28"/>
          <w:szCs w:val="28"/>
          <w:lang w:val="en-US"/>
        </w:rPr>
        <w:t>V</w:t>
      </w:r>
      <w:r w:rsidR="00ED6A7D">
        <w:rPr>
          <w:b/>
          <w:i/>
          <w:color w:val="000000"/>
          <w:sz w:val="28"/>
          <w:szCs w:val="28"/>
          <w:lang w:val="en-US"/>
        </w:rPr>
        <w:t>I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32"/>
          <w:szCs w:val="32"/>
        </w:rPr>
        <w:t>Международном конкурсе</w:t>
      </w:r>
    </w:p>
    <w:p w:rsidR="002316A6" w:rsidRDefault="002316A6" w:rsidP="002316A6">
      <w:pPr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юных пианистов имени Фридерика Шопена</w:t>
      </w:r>
    </w:p>
    <w:p w:rsidR="002316A6" w:rsidRDefault="002316A6" w:rsidP="002316A6">
      <w:pPr>
        <w:jc w:val="center"/>
        <w:rPr>
          <w:b/>
          <w:i/>
          <w:color w:val="000000"/>
          <w:sz w:val="32"/>
          <w:szCs w:val="32"/>
        </w:rPr>
      </w:pPr>
    </w:p>
    <w:p w:rsidR="002316A6" w:rsidRDefault="002316A6" w:rsidP="002316A6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г. Петрозаводск, Республика Карелия</w:t>
      </w:r>
    </w:p>
    <w:p w:rsidR="002316A6" w:rsidRDefault="002316A6" w:rsidP="002316A6">
      <w:pPr>
        <w:jc w:val="center"/>
        <w:rPr>
          <w:b/>
          <w:i/>
          <w:color w:val="000000"/>
          <w:sz w:val="28"/>
          <w:szCs w:val="28"/>
        </w:rPr>
      </w:pPr>
    </w:p>
    <w:p w:rsidR="002316A6" w:rsidRDefault="002316A6" w:rsidP="002316A6">
      <w:pPr>
        <w:jc w:val="center"/>
        <w:rPr>
          <w:color w:val="000000"/>
        </w:rPr>
      </w:pPr>
      <w:r>
        <w:rPr>
          <w:b/>
          <w:i/>
          <w:color w:val="000000"/>
        </w:rPr>
        <w:t>1.Общие положения</w:t>
      </w:r>
    </w:p>
    <w:p w:rsidR="002316A6" w:rsidRDefault="002316A6" w:rsidP="002316A6">
      <w:pPr>
        <w:jc w:val="both"/>
        <w:rPr>
          <w:color w:val="000000"/>
        </w:rPr>
      </w:pPr>
      <w:r>
        <w:rPr>
          <w:color w:val="000000"/>
        </w:rPr>
        <w:t>1.1. Учредители конкурса: Министерство культуры Российской Федерации, Министерство культуры Республики Карелия, Польский институт в Санкт-Петербурге, Федеральное государственное бюджетное образовательное учреждение высшего образования «Петрозаводская государственная консерватория имени А. К. Глазунова»,</w:t>
      </w:r>
    </w:p>
    <w:p w:rsidR="002316A6" w:rsidRDefault="002316A6" w:rsidP="002316A6">
      <w:pPr>
        <w:jc w:val="both"/>
        <w:rPr>
          <w:color w:val="000000"/>
        </w:rPr>
      </w:pPr>
      <w:r>
        <w:rPr>
          <w:color w:val="000000"/>
        </w:rPr>
        <w:t xml:space="preserve">1.2. </w:t>
      </w:r>
      <w:r>
        <w:rPr>
          <w:color w:val="000000"/>
          <w:lang w:val="en-US"/>
        </w:rPr>
        <w:t>V</w:t>
      </w:r>
      <w:r w:rsidR="00ED6A7D">
        <w:rPr>
          <w:color w:val="000000"/>
          <w:lang w:val="en-US"/>
        </w:rPr>
        <w:t>I</w:t>
      </w:r>
      <w:r>
        <w:rPr>
          <w:color w:val="000000"/>
        </w:rPr>
        <w:t xml:space="preserve"> Международный конкурс имени Фридерика Шопена проводится с целью пропаганды музыки Фридерика Шопена и польских композиторов, выявления одаренных юных пианистов России, ближнего и дальнего зарубежья, совершенствования их профессионального мастерства, расширения творческих контактов между юными исполнителями, педагогами и учебными заведениями, сохранения и пропаганды лучших традиций фортепианного исполнительства.</w:t>
      </w:r>
    </w:p>
    <w:p w:rsidR="002316A6" w:rsidRDefault="002316A6" w:rsidP="002316A6">
      <w:pPr>
        <w:jc w:val="both"/>
        <w:rPr>
          <w:color w:val="000000"/>
        </w:rPr>
      </w:pPr>
      <w:r>
        <w:rPr>
          <w:color w:val="000000"/>
        </w:rPr>
        <w:t xml:space="preserve">1.3. </w:t>
      </w:r>
      <w:r>
        <w:rPr>
          <w:color w:val="000000"/>
          <w:lang w:val="en-US"/>
        </w:rPr>
        <w:t>V</w:t>
      </w:r>
      <w:r w:rsidR="00ED6A7D">
        <w:rPr>
          <w:color w:val="000000"/>
          <w:lang w:val="en-US"/>
        </w:rPr>
        <w:t>I</w:t>
      </w:r>
      <w:r>
        <w:rPr>
          <w:color w:val="000000"/>
        </w:rPr>
        <w:t xml:space="preserve"> Международный конкурс имени Фридерика Шопена проводится с 1 по 5 декабря 201</w:t>
      </w:r>
      <w:r w:rsidR="00ED6A7D" w:rsidRPr="00ED6A7D">
        <w:rPr>
          <w:color w:val="000000"/>
        </w:rPr>
        <w:t>9</w:t>
      </w:r>
      <w:r>
        <w:rPr>
          <w:color w:val="000000"/>
        </w:rPr>
        <w:t xml:space="preserve"> года в Республике Карелия в городе Петрозаводске на базе ФГБОУ ВО «Петрозаводская государственная консерватория имени А.</w:t>
      </w:r>
      <w:r w:rsidR="009F3AA8">
        <w:rPr>
          <w:color w:val="000000"/>
        </w:rPr>
        <w:t> </w:t>
      </w:r>
      <w:r>
        <w:rPr>
          <w:color w:val="000000"/>
        </w:rPr>
        <w:t>К.</w:t>
      </w:r>
      <w:r w:rsidR="009F3AA8">
        <w:rPr>
          <w:color w:val="000000"/>
        </w:rPr>
        <w:t> </w:t>
      </w:r>
      <w:r>
        <w:rPr>
          <w:color w:val="000000"/>
        </w:rPr>
        <w:t>Глазунова»</w:t>
      </w:r>
      <w:r w:rsidRPr="00AB2706">
        <w:rPr>
          <w:color w:val="000000"/>
          <w:highlight w:val="yellow"/>
        </w:rPr>
        <w:t>,</w:t>
      </w:r>
    </w:p>
    <w:p w:rsidR="002316A6" w:rsidRDefault="002316A6" w:rsidP="002316A6">
      <w:pPr>
        <w:jc w:val="both"/>
        <w:rPr>
          <w:color w:val="000000"/>
        </w:rPr>
      </w:pPr>
    </w:p>
    <w:p w:rsidR="002316A6" w:rsidRDefault="002316A6" w:rsidP="002316A6">
      <w:pPr>
        <w:jc w:val="both"/>
        <w:rPr>
          <w:color w:val="000000"/>
        </w:rPr>
      </w:pPr>
    </w:p>
    <w:p w:rsidR="002316A6" w:rsidRDefault="002316A6" w:rsidP="002316A6">
      <w:pPr>
        <w:ind w:firstLine="709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2. Порядок подачи заявок</w:t>
      </w:r>
    </w:p>
    <w:p w:rsidR="002316A6" w:rsidRDefault="002316A6" w:rsidP="002316A6">
      <w:pPr>
        <w:ind w:firstLine="709"/>
        <w:jc w:val="center"/>
        <w:rPr>
          <w:b/>
          <w:i/>
          <w:color w:val="000000"/>
        </w:rPr>
      </w:pPr>
    </w:p>
    <w:p w:rsidR="002316A6" w:rsidRDefault="002316A6" w:rsidP="002316A6">
      <w:pPr>
        <w:jc w:val="both"/>
        <w:rPr>
          <w:color w:val="000000"/>
        </w:rPr>
      </w:pPr>
      <w:r>
        <w:rPr>
          <w:color w:val="000000"/>
        </w:rPr>
        <w:t>2.1. Для участия в конкурсе приглашаются пианисты в возрасте от 1</w:t>
      </w:r>
      <w:r w:rsidR="00ED6A7D" w:rsidRPr="00ED6A7D">
        <w:rPr>
          <w:color w:val="000000"/>
        </w:rPr>
        <w:t>0</w:t>
      </w:r>
      <w:r>
        <w:rPr>
          <w:color w:val="000000"/>
        </w:rPr>
        <w:t xml:space="preserve"> до 2</w:t>
      </w:r>
      <w:r w:rsidR="00ED6A7D" w:rsidRPr="00ED6A7D">
        <w:rPr>
          <w:color w:val="000000"/>
        </w:rPr>
        <w:t>6</w:t>
      </w:r>
      <w:r>
        <w:rPr>
          <w:color w:val="000000"/>
        </w:rPr>
        <w:t xml:space="preserve"> лет из Российской Федерации</w:t>
      </w:r>
      <w:r w:rsidR="009F3AA8">
        <w:rPr>
          <w:color w:val="000000"/>
        </w:rPr>
        <w:t xml:space="preserve">, </w:t>
      </w:r>
      <w:r>
        <w:rPr>
          <w:color w:val="000000"/>
        </w:rPr>
        <w:t xml:space="preserve">стран ближнего и дальнего зарубежья (возраст участников определяется на дату начала конкурса): </w:t>
      </w:r>
    </w:p>
    <w:p w:rsidR="002316A6" w:rsidRDefault="002316A6" w:rsidP="002316A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учащиеся детских музыкальных школ и школ искусств;</w:t>
      </w:r>
    </w:p>
    <w:p w:rsidR="002316A6" w:rsidRDefault="002316A6" w:rsidP="002316A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учащиеся средних специальных учебных заведений;</w:t>
      </w:r>
    </w:p>
    <w:p w:rsidR="009F3AA8" w:rsidRDefault="002316A6" w:rsidP="002316A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студенты вузов искусств</w:t>
      </w:r>
      <w:r w:rsidR="009F3AA8">
        <w:rPr>
          <w:color w:val="000000"/>
        </w:rPr>
        <w:t>;</w:t>
      </w:r>
    </w:p>
    <w:p w:rsidR="002316A6" w:rsidRDefault="009F3AA8" w:rsidP="002316A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профессиональные пианисты-исполнители</w:t>
      </w:r>
      <w:r w:rsidR="002316A6">
        <w:rPr>
          <w:color w:val="000000"/>
        </w:rPr>
        <w:t xml:space="preserve">  </w:t>
      </w:r>
    </w:p>
    <w:p w:rsidR="002316A6" w:rsidRDefault="002316A6" w:rsidP="002316A6">
      <w:pPr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2316A6" w:rsidRPr="002316A6" w:rsidRDefault="002316A6" w:rsidP="002316A6">
      <w:pPr>
        <w:jc w:val="both"/>
        <w:rPr>
          <w:i/>
          <w:color w:val="000000"/>
        </w:rPr>
      </w:pPr>
      <w:r>
        <w:rPr>
          <w:color w:val="000000"/>
        </w:rPr>
        <w:t>2.2. Конкурс проводится по четырем возрастным категориям:</w:t>
      </w:r>
    </w:p>
    <w:p w:rsidR="002316A6" w:rsidRPr="002316A6" w:rsidRDefault="002316A6" w:rsidP="002316A6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категория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  1</w:t>
      </w:r>
      <w:r w:rsidR="00ED6A7D" w:rsidRPr="00ED6A7D">
        <w:rPr>
          <w:rFonts w:ascii="Times New Roman" w:hAnsi="Times New Roman" w:cs="Times New Roman"/>
          <w:i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-1</w:t>
      </w:r>
      <w:r w:rsidR="00ED6A7D" w:rsidRPr="00ED6A7D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лет (на 1 декабря 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ED6A7D" w:rsidRPr="00ED6A7D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года);</w:t>
      </w:r>
    </w:p>
    <w:p w:rsidR="002316A6" w:rsidRPr="002316A6" w:rsidRDefault="002316A6" w:rsidP="002316A6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категория</w:t>
      </w:r>
      <w:r>
        <w:rPr>
          <w:rFonts w:ascii="Times New Roman" w:hAnsi="Times New Roman" w:cs="Times New Roman"/>
          <w:i/>
          <w:sz w:val="24"/>
          <w:szCs w:val="24"/>
        </w:rPr>
        <w:t>:  1</w:t>
      </w:r>
      <w:r w:rsidR="00ED6A7D" w:rsidRPr="00ED6A7D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-15 лет (на 1 декабря 201</w:t>
      </w:r>
      <w:r w:rsidR="00ED6A7D" w:rsidRPr="00ED6A7D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года);</w:t>
      </w:r>
    </w:p>
    <w:p w:rsidR="002316A6" w:rsidRPr="002316A6" w:rsidRDefault="002316A6" w:rsidP="002316A6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категория</w:t>
      </w:r>
      <w:r>
        <w:rPr>
          <w:rFonts w:ascii="Times New Roman" w:hAnsi="Times New Roman" w:cs="Times New Roman"/>
          <w:i/>
          <w:sz w:val="24"/>
          <w:szCs w:val="24"/>
        </w:rPr>
        <w:t>: 16-19 лет (на 1 декабря 201</w:t>
      </w:r>
      <w:r w:rsidR="00ED6A7D" w:rsidRPr="00ED6A7D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года);</w:t>
      </w:r>
    </w:p>
    <w:p w:rsidR="002316A6" w:rsidRDefault="002316A6" w:rsidP="002316A6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i/>
          <w:sz w:val="24"/>
          <w:szCs w:val="24"/>
        </w:rPr>
        <w:t xml:space="preserve"> категория: 20-2</w:t>
      </w:r>
      <w:r w:rsidR="00ED6A7D" w:rsidRPr="00ED6A7D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лет (на 1 декабря 201</w:t>
      </w:r>
      <w:r w:rsidR="00ED6A7D" w:rsidRPr="00ED6A7D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года).</w:t>
      </w:r>
    </w:p>
    <w:p w:rsidR="002316A6" w:rsidRDefault="002316A6" w:rsidP="002316A6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316A6" w:rsidRPr="008E6CD6" w:rsidRDefault="002316A6" w:rsidP="002316A6">
      <w:pPr>
        <w:pStyle w:val="a7"/>
        <w:spacing w:after="0"/>
        <w:ind w:left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Заявка на участие в конкурсе высылается не позднее 20 октября 201</w:t>
      </w:r>
      <w:r w:rsidR="00ED6A7D" w:rsidRPr="00ED6A7D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(по почтовому штемпелю) по адресу: 185031 Республика Карелия, г. Петрозаводск,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Ленинградская, д. 16, Петрозаводская государственная консерватория имени А. К. Глазунова</w:t>
      </w:r>
      <w:r w:rsidR="00EB6CA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ED6A7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Международного</w:t>
      </w:r>
      <w:r w:rsidR="008E6CD6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имени Фридерика Шопена или по электронной почте </w:t>
      </w:r>
      <w:r w:rsidR="008E6CD6">
        <w:rPr>
          <w:color w:val="000000"/>
          <w:lang w:val="en-US"/>
        </w:rPr>
        <w:t>e</w:t>
      </w:r>
      <w:r w:rsidR="008E6CD6" w:rsidRPr="008E6CD6">
        <w:rPr>
          <w:color w:val="000000"/>
        </w:rPr>
        <w:t>-</w:t>
      </w:r>
      <w:r w:rsidR="008E6CD6">
        <w:rPr>
          <w:color w:val="000000"/>
          <w:lang w:val="en-US"/>
        </w:rPr>
        <w:t>mail</w:t>
      </w:r>
      <w:r w:rsidR="008E6CD6" w:rsidRPr="008E6CD6">
        <w:rPr>
          <w:color w:val="000000"/>
        </w:rPr>
        <w:t>:</w:t>
      </w:r>
      <w:r w:rsidR="008E6CD6" w:rsidRPr="008E6CD6">
        <w:t xml:space="preserve"> </w:t>
      </w:r>
      <w:hyperlink r:id="rId5" w:tgtFrame="_blank" w:history="1">
        <w:r w:rsidR="008E6CD6">
          <w:rPr>
            <w:rStyle w:val="a3"/>
          </w:rPr>
          <w:t>natalia.zababurina@glazunovcons.ru</w:t>
        </w:r>
      </w:hyperlink>
    </w:p>
    <w:p w:rsidR="002316A6" w:rsidRPr="002316A6" w:rsidRDefault="002316A6" w:rsidP="002316A6">
      <w:pPr>
        <w:jc w:val="both"/>
        <w:rPr>
          <w:color w:val="000000"/>
        </w:rPr>
      </w:pPr>
      <w:r>
        <w:rPr>
          <w:color w:val="000000"/>
        </w:rPr>
        <w:t xml:space="preserve">Контактный телефон: </w:t>
      </w:r>
      <w:r w:rsidR="009F3AA8">
        <w:rPr>
          <w:color w:val="000000"/>
        </w:rPr>
        <w:t>+7 (</w:t>
      </w:r>
      <w:r>
        <w:rPr>
          <w:color w:val="000000"/>
        </w:rPr>
        <w:t>8142</w:t>
      </w:r>
      <w:r w:rsidR="009F3AA8">
        <w:rPr>
          <w:color w:val="000000"/>
        </w:rPr>
        <w:t>)</w:t>
      </w:r>
      <w:r>
        <w:rPr>
          <w:color w:val="000000"/>
        </w:rPr>
        <w:t xml:space="preserve"> 672367</w:t>
      </w:r>
      <w:r w:rsidR="003A6D5E">
        <w:rPr>
          <w:color w:val="000000"/>
        </w:rPr>
        <w:t>.</w:t>
      </w:r>
    </w:p>
    <w:p w:rsidR="002316A6" w:rsidRPr="009F3AA8" w:rsidRDefault="002316A6" w:rsidP="002316A6">
      <w:pPr>
        <w:jc w:val="both"/>
        <w:rPr>
          <w:color w:val="000000"/>
        </w:rPr>
      </w:pPr>
    </w:p>
    <w:p w:rsidR="002316A6" w:rsidRDefault="002316A6" w:rsidP="002316A6">
      <w:pPr>
        <w:pStyle w:val="a5"/>
        <w:rPr>
          <w:color w:val="000000"/>
        </w:rPr>
      </w:pPr>
      <w:r>
        <w:rPr>
          <w:color w:val="000000"/>
        </w:rPr>
        <w:t xml:space="preserve">2.4. Для участия в конкурсе участникам необходимо направить в адрес Оргкомитета пакет документов, включающий: </w:t>
      </w:r>
      <w:r w:rsidR="008E6CD6" w:rsidRPr="00957CE8">
        <w:rPr>
          <w:color w:val="000000"/>
        </w:rPr>
        <w:t xml:space="preserve">скан </w:t>
      </w:r>
      <w:r w:rsidRPr="00957CE8">
        <w:rPr>
          <w:color w:val="000000"/>
        </w:rPr>
        <w:t>анкет</w:t>
      </w:r>
      <w:r w:rsidR="008E6CD6" w:rsidRPr="00957CE8">
        <w:rPr>
          <w:color w:val="000000"/>
        </w:rPr>
        <w:t>ы</w:t>
      </w:r>
      <w:r w:rsidRPr="00957CE8">
        <w:rPr>
          <w:color w:val="000000"/>
        </w:rPr>
        <w:t xml:space="preserve"> по форме</w:t>
      </w:r>
      <w:r>
        <w:rPr>
          <w:color w:val="000000"/>
        </w:rPr>
        <w:t xml:space="preserve"> (приложение 1), фотограф</w:t>
      </w:r>
      <w:r w:rsidR="008E6CD6">
        <w:rPr>
          <w:color w:val="000000"/>
        </w:rPr>
        <w:t>ию в электронном виде</w:t>
      </w:r>
      <w:r>
        <w:rPr>
          <w:color w:val="000000"/>
        </w:rPr>
        <w:t>, ксерокопию свидетельства о рождении или паспорта.</w:t>
      </w:r>
    </w:p>
    <w:p w:rsidR="002316A6" w:rsidRDefault="002316A6" w:rsidP="002316A6">
      <w:pPr>
        <w:jc w:val="both"/>
        <w:rPr>
          <w:color w:val="000000"/>
        </w:rPr>
      </w:pPr>
      <w:r>
        <w:rPr>
          <w:color w:val="000000"/>
        </w:rPr>
        <w:t>2.5. Любые изменения в программе выступления должны быть сообщены конкурсантом не позднее 1 ноября 201</w:t>
      </w:r>
      <w:r w:rsidR="008E6CD6">
        <w:rPr>
          <w:color w:val="000000"/>
        </w:rPr>
        <w:t>9</w:t>
      </w:r>
      <w:r>
        <w:rPr>
          <w:color w:val="000000"/>
        </w:rPr>
        <w:t xml:space="preserve"> года и подлежат обязательному утверждению Оргкомитетом. Далее все изменения в программе участника допускаются лишь в исключительных случаях с согласия жюри.</w:t>
      </w:r>
    </w:p>
    <w:p w:rsidR="002316A6" w:rsidRDefault="002316A6" w:rsidP="002316A6">
      <w:pPr>
        <w:jc w:val="both"/>
        <w:rPr>
          <w:b/>
          <w:i/>
          <w:color w:val="000000"/>
        </w:rPr>
      </w:pPr>
      <w:r>
        <w:rPr>
          <w:color w:val="000000"/>
        </w:rPr>
        <w:t>2.6. В случае отказа кандидата от участия в конкурсе документы и вступительный взнос не возвращаются.</w:t>
      </w:r>
    </w:p>
    <w:p w:rsidR="002316A6" w:rsidRDefault="002316A6" w:rsidP="002316A6">
      <w:pPr>
        <w:ind w:left="708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3. Порядок проведения конкурса</w:t>
      </w:r>
    </w:p>
    <w:p w:rsidR="002316A6" w:rsidRDefault="002316A6" w:rsidP="002316A6">
      <w:pPr>
        <w:ind w:left="708"/>
        <w:jc w:val="center"/>
        <w:rPr>
          <w:b/>
          <w:i/>
          <w:color w:val="000000"/>
        </w:rPr>
      </w:pPr>
    </w:p>
    <w:p w:rsidR="002316A6" w:rsidRDefault="002316A6" w:rsidP="002316A6">
      <w:pPr>
        <w:jc w:val="both"/>
        <w:rPr>
          <w:color w:val="000000"/>
        </w:rPr>
      </w:pPr>
      <w:r>
        <w:rPr>
          <w:color w:val="000000"/>
        </w:rPr>
        <w:t xml:space="preserve">3.1. Конкурс проводится для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и II возрастных групп в один тур, для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IV</w:t>
      </w:r>
      <w:r w:rsidR="00A648E8">
        <w:rPr>
          <w:color w:val="000000"/>
        </w:rPr>
        <w:t xml:space="preserve"> – </w:t>
      </w:r>
      <w:r>
        <w:rPr>
          <w:color w:val="000000"/>
        </w:rPr>
        <w:t>в два тура.</w:t>
      </w:r>
    </w:p>
    <w:p w:rsidR="002316A6" w:rsidRDefault="002316A6" w:rsidP="002316A6">
      <w:pPr>
        <w:jc w:val="both"/>
        <w:rPr>
          <w:color w:val="000000"/>
        </w:rPr>
      </w:pPr>
      <w:r>
        <w:rPr>
          <w:color w:val="000000"/>
        </w:rPr>
        <w:t xml:space="preserve">3.2. Ко второму туру будет допущено не менее половины участников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возрастных групп.</w:t>
      </w:r>
    </w:p>
    <w:p w:rsidR="002316A6" w:rsidRDefault="002316A6" w:rsidP="002316A6">
      <w:pPr>
        <w:pStyle w:val="a5"/>
        <w:rPr>
          <w:color w:val="000000"/>
        </w:rPr>
      </w:pPr>
      <w:r>
        <w:rPr>
          <w:color w:val="000000"/>
        </w:rPr>
        <w:t>3.3. Все прослушивания проводятся публично. Все произведения должны исполняться наизусть.</w:t>
      </w:r>
    </w:p>
    <w:p w:rsidR="002316A6" w:rsidRDefault="002316A6" w:rsidP="002316A6">
      <w:pPr>
        <w:jc w:val="both"/>
        <w:rPr>
          <w:color w:val="000000"/>
        </w:rPr>
      </w:pPr>
      <w:r>
        <w:rPr>
          <w:color w:val="000000"/>
        </w:rPr>
        <w:t>3.4. Порядок выступлений участников определяются жеребьевкой, и сохраняется до конца конкурса.</w:t>
      </w:r>
    </w:p>
    <w:p w:rsidR="002316A6" w:rsidRDefault="002316A6" w:rsidP="002316A6">
      <w:pPr>
        <w:jc w:val="both"/>
        <w:rPr>
          <w:color w:val="000000"/>
        </w:rPr>
      </w:pPr>
      <w:r>
        <w:rPr>
          <w:color w:val="000000"/>
        </w:rPr>
        <w:t>3.5. Лауреаты конкурса должны безвозмездно выступить в заключительном концерте конкурса.</w:t>
      </w:r>
    </w:p>
    <w:p w:rsidR="002316A6" w:rsidRDefault="002316A6" w:rsidP="002316A6">
      <w:pPr>
        <w:jc w:val="both"/>
        <w:rPr>
          <w:color w:val="000000"/>
        </w:rPr>
      </w:pPr>
      <w:r>
        <w:rPr>
          <w:color w:val="000000"/>
        </w:rPr>
        <w:t>3.6. Участники конкурса не получают гонорар как за выступления на конкурсе, так и за любое дальнейшее использование записей и трансляций этих выступлений.</w:t>
      </w:r>
    </w:p>
    <w:p w:rsidR="002316A6" w:rsidRDefault="002316A6" w:rsidP="002316A6">
      <w:pPr>
        <w:ind w:firstLine="709"/>
        <w:jc w:val="both"/>
        <w:rPr>
          <w:color w:val="000000"/>
        </w:rPr>
      </w:pPr>
      <w:r>
        <w:rPr>
          <w:color w:val="000000"/>
        </w:rPr>
        <w:t>Права на аудио и видеозаписи, а также телетрансляции выступлений участников конкурса принадлежат Оргкомитету.</w:t>
      </w:r>
    </w:p>
    <w:p w:rsidR="002316A6" w:rsidRDefault="002316A6" w:rsidP="002316A6">
      <w:pPr>
        <w:jc w:val="both"/>
        <w:rPr>
          <w:color w:val="000000"/>
        </w:rPr>
      </w:pPr>
    </w:p>
    <w:p w:rsidR="002316A6" w:rsidRDefault="002316A6" w:rsidP="002316A6">
      <w:pPr>
        <w:ind w:left="708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4. Награды и призы</w:t>
      </w:r>
    </w:p>
    <w:p w:rsidR="002316A6" w:rsidRDefault="002316A6" w:rsidP="002316A6">
      <w:pPr>
        <w:ind w:left="708"/>
        <w:jc w:val="center"/>
        <w:rPr>
          <w:b/>
          <w:i/>
          <w:color w:val="000000"/>
        </w:rPr>
      </w:pPr>
    </w:p>
    <w:p w:rsidR="002316A6" w:rsidRDefault="002316A6" w:rsidP="002316A6">
      <w:pPr>
        <w:jc w:val="both"/>
        <w:rPr>
          <w:color w:val="000000"/>
        </w:rPr>
      </w:pPr>
      <w:r>
        <w:rPr>
          <w:color w:val="000000"/>
        </w:rPr>
        <w:t xml:space="preserve">4.1. Для победителей конкурса предусмотрены Дипломы лауреатов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степени, Дипломы, грамоты за участие во втором туре, памятные призы, а также специальные призы от Польского института в Санкт-Петербурге.</w:t>
      </w:r>
    </w:p>
    <w:p w:rsidR="002316A6" w:rsidRDefault="002316A6" w:rsidP="002316A6">
      <w:pPr>
        <w:jc w:val="both"/>
        <w:rPr>
          <w:color w:val="000000"/>
        </w:rPr>
      </w:pPr>
      <w:r>
        <w:rPr>
          <w:color w:val="000000"/>
        </w:rPr>
        <w:t>4.2. Возможны и другие награды, все они будут объявлены дополнительно во время жеребьевки накануне первого тура.</w:t>
      </w:r>
    </w:p>
    <w:p w:rsidR="002316A6" w:rsidRDefault="002316A6" w:rsidP="002316A6">
      <w:pPr>
        <w:jc w:val="both"/>
        <w:rPr>
          <w:b/>
          <w:i/>
          <w:color w:val="000000"/>
        </w:rPr>
      </w:pPr>
      <w:r>
        <w:rPr>
          <w:color w:val="000000"/>
        </w:rPr>
        <w:t xml:space="preserve">4.3. В случае возникновения споров при толковании настоящих условий </w:t>
      </w:r>
      <w:r w:rsidR="00D904D8">
        <w:rPr>
          <w:color w:val="000000"/>
          <w:lang w:val="en-US"/>
        </w:rPr>
        <w:t>V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Международного конкурса пианистов имени Фридерика Шопена единственно правильным текстом считать текст на русском языке.</w:t>
      </w:r>
    </w:p>
    <w:p w:rsidR="002316A6" w:rsidRDefault="002316A6" w:rsidP="002316A6">
      <w:pPr>
        <w:ind w:left="708"/>
        <w:jc w:val="center"/>
        <w:rPr>
          <w:b/>
          <w:i/>
          <w:color w:val="000000"/>
        </w:rPr>
      </w:pPr>
    </w:p>
    <w:p w:rsidR="002316A6" w:rsidRDefault="002316A6" w:rsidP="002316A6">
      <w:pPr>
        <w:ind w:left="708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5. Финансовые условия</w:t>
      </w:r>
    </w:p>
    <w:p w:rsidR="002316A6" w:rsidRDefault="002316A6" w:rsidP="002316A6">
      <w:pPr>
        <w:ind w:left="708"/>
        <w:jc w:val="center"/>
        <w:rPr>
          <w:b/>
          <w:i/>
          <w:color w:val="000000"/>
        </w:rPr>
      </w:pPr>
    </w:p>
    <w:p w:rsidR="002316A6" w:rsidRDefault="002316A6" w:rsidP="002316A6">
      <w:pPr>
        <w:jc w:val="both"/>
        <w:rPr>
          <w:color w:val="000000"/>
        </w:rPr>
      </w:pPr>
      <w:r>
        <w:rPr>
          <w:color w:val="000000"/>
        </w:rPr>
        <w:t>5.1. Участники конкурса оплачивают проезд и проживание самостоятельно.</w:t>
      </w:r>
    </w:p>
    <w:p w:rsidR="002316A6" w:rsidRDefault="002316A6" w:rsidP="002316A6">
      <w:pPr>
        <w:jc w:val="both"/>
        <w:rPr>
          <w:color w:val="000000"/>
        </w:rPr>
      </w:pPr>
      <w:r>
        <w:rPr>
          <w:color w:val="000000"/>
        </w:rPr>
        <w:t>5.2.Иностранные участники оформляют визовые документы за свой счет.</w:t>
      </w:r>
    </w:p>
    <w:p w:rsidR="00D85DA3" w:rsidRDefault="002316A6" w:rsidP="002316A6">
      <w:pPr>
        <w:jc w:val="both"/>
        <w:rPr>
          <w:color w:val="000000"/>
        </w:rPr>
      </w:pPr>
      <w:r>
        <w:rPr>
          <w:color w:val="000000"/>
        </w:rPr>
        <w:t>5.3.</w:t>
      </w:r>
      <w:r w:rsidR="00D85DA3">
        <w:rPr>
          <w:color w:val="000000"/>
        </w:rPr>
        <w:t xml:space="preserve">Все участники оплачивают </w:t>
      </w:r>
      <w:r w:rsidR="00D85DA3" w:rsidRPr="00B50237">
        <w:rPr>
          <w:color w:val="000000"/>
        </w:rPr>
        <w:t>организацион</w:t>
      </w:r>
      <w:r w:rsidRPr="00B50237">
        <w:rPr>
          <w:color w:val="000000"/>
        </w:rPr>
        <w:t xml:space="preserve">ный взнос в размере 2000 руб. </w:t>
      </w:r>
    </w:p>
    <w:p w:rsidR="00D85DA3" w:rsidRDefault="00D85DA3" w:rsidP="002316A6">
      <w:pPr>
        <w:jc w:val="both"/>
      </w:pPr>
      <w:r>
        <w:t xml:space="preserve">Организационный взнос должен быть перечислен по безналичному расчёту с обязательным указанием назначения платежа на имя Федерального государственного бюджетного образовательного учреждения высшего образования «Петрозаводская государственная консерватория имени А.К. Глазунова». </w:t>
      </w:r>
    </w:p>
    <w:p w:rsidR="00D85DA3" w:rsidRDefault="00D85DA3" w:rsidP="002316A6">
      <w:pPr>
        <w:jc w:val="both"/>
      </w:pPr>
      <w:r>
        <w:t>Юридическими лицами оплата взноса может проводиться по договору с Консерваторией.</w:t>
      </w:r>
    </w:p>
    <w:p w:rsidR="00B50237" w:rsidRDefault="00B50237" w:rsidP="00B50237">
      <w:r>
        <w:rPr>
          <w:b/>
        </w:rPr>
        <w:lastRenderedPageBreak/>
        <w:t xml:space="preserve">         </w:t>
      </w:r>
      <w:r w:rsidRPr="002855CE">
        <w:rPr>
          <w:b/>
        </w:rPr>
        <w:t>Реквизиты для перевода организационного взноса:</w:t>
      </w:r>
      <w:r>
        <w:t xml:space="preserve"> </w:t>
      </w:r>
    </w:p>
    <w:p w:rsidR="00B814E2" w:rsidRDefault="00B814E2" w:rsidP="00B814E2">
      <w:pPr>
        <w:ind w:firstLine="567"/>
        <w:jc w:val="both"/>
      </w:pPr>
      <w:r>
        <w:t xml:space="preserve">РЕКВИЗИТЫ с 09.09.2019 г. </w:t>
      </w:r>
    </w:p>
    <w:p w:rsidR="00B814E2" w:rsidRDefault="00B814E2" w:rsidP="00B814E2">
      <w:pPr>
        <w:ind w:firstLine="567"/>
        <w:jc w:val="both"/>
      </w:pPr>
      <w:r>
        <w:t xml:space="preserve">Полное наименование: 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 </w:t>
      </w:r>
    </w:p>
    <w:p w:rsidR="00B814E2" w:rsidRDefault="00B814E2" w:rsidP="00B814E2">
      <w:pPr>
        <w:ind w:firstLine="567"/>
        <w:jc w:val="both"/>
      </w:pPr>
      <w:r>
        <w:t xml:space="preserve">Краткое наименование: ФГБОУ ВО «Петрозаводская государственная консерватория имени А.К. Глазунова» </w:t>
      </w:r>
    </w:p>
    <w:p w:rsidR="00B814E2" w:rsidRDefault="00B814E2" w:rsidP="00B814E2">
      <w:pPr>
        <w:ind w:firstLine="567"/>
        <w:jc w:val="both"/>
      </w:pPr>
      <w:r>
        <w:t xml:space="preserve">Адрес: 185031, г. Петрозаводск, ул. Ленинградская, д.16 </w:t>
      </w:r>
    </w:p>
    <w:p w:rsidR="00B814E2" w:rsidRDefault="00B814E2" w:rsidP="00B814E2">
      <w:pPr>
        <w:ind w:firstLine="567"/>
        <w:jc w:val="both"/>
      </w:pPr>
      <w:r>
        <w:t xml:space="preserve">Тел. (8142) 67-22-03, факс 67-23-67 </w:t>
      </w:r>
    </w:p>
    <w:p w:rsidR="00B814E2" w:rsidRDefault="00B814E2" w:rsidP="00B814E2">
      <w:pPr>
        <w:ind w:firstLine="567"/>
        <w:jc w:val="both"/>
      </w:pPr>
      <w:r>
        <w:t xml:space="preserve">ОГРН 1031000000778 </w:t>
      </w:r>
    </w:p>
    <w:p w:rsidR="00B814E2" w:rsidRDefault="00B814E2" w:rsidP="00B814E2">
      <w:pPr>
        <w:ind w:firstLine="567"/>
        <w:jc w:val="both"/>
      </w:pPr>
      <w:r>
        <w:t xml:space="preserve">ИНН 1001041114 </w:t>
      </w:r>
    </w:p>
    <w:p w:rsidR="00B814E2" w:rsidRDefault="00B814E2" w:rsidP="00B814E2">
      <w:pPr>
        <w:ind w:firstLine="567"/>
        <w:jc w:val="both"/>
      </w:pPr>
      <w:r>
        <w:t xml:space="preserve">КПП 100101001 </w:t>
      </w:r>
    </w:p>
    <w:p w:rsidR="00B814E2" w:rsidRDefault="00B814E2" w:rsidP="00B814E2">
      <w:pPr>
        <w:ind w:firstLine="567"/>
        <w:jc w:val="both"/>
      </w:pPr>
      <w:r>
        <w:t xml:space="preserve">УФК по Республике Карелия (ФГБОУ ВО «Петрозаводская государственная консерватория имени А.К. Глазунова», л/с 20066У04650) </w:t>
      </w:r>
    </w:p>
    <w:p w:rsidR="00B814E2" w:rsidRDefault="00B814E2" w:rsidP="00B814E2">
      <w:pPr>
        <w:ind w:firstLine="567"/>
        <w:jc w:val="both"/>
      </w:pPr>
      <w:r>
        <w:t xml:space="preserve">Банк: Отделение-НБ Республика Карелия </w:t>
      </w:r>
    </w:p>
    <w:p w:rsidR="00B814E2" w:rsidRDefault="00B814E2" w:rsidP="00B814E2">
      <w:pPr>
        <w:ind w:firstLine="567"/>
        <w:jc w:val="both"/>
      </w:pPr>
      <w:r>
        <w:t xml:space="preserve">р/с 40501810840302005001 </w:t>
      </w:r>
    </w:p>
    <w:p w:rsidR="00B814E2" w:rsidRDefault="00B814E2" w:rsidP="00B814E2">
      <w:pPr>
        <w:ind w:firstLine="567"/>
        <w:jc w:val="both"/>
      </w:pPr>
      <w:r>
        <w:t xml:space="preserve">БИК 048602001 </w:t>
      </w:r>
    </w:p>
    <w:p w:rsidR="00B814E2" w:rsidRDefault="00B814E2" w:rsidP="00B814E2">
      <w:pPr>
        <w:ind w:firstLine="567"/>
        <w:jc w:val="both"/>
      </w:pPr>
      <w:r>
        <w:t xml:space="preserve">ОКТМО 86701000 </w:t>
      </w:r>
    </w:p>
    <w:p w:rsidR="00B814E2" w:rsidRDefault="00B814E2" w:rsidP="00B814E2">
      <w:pPr>
        <w:ind w:firstLine="567"/>
        <w:jc w:val="both"/>
      </w:pPr>
      <w:r>
        <w:t>Руководитель – исполняющий обязанности ректора Кубышкин Алексей Александрович, действующий на основании устава.</w:t>
      </w:r>
    </w:p>
    <w:p w:rsidR="00B50237" w:rsidRPr="002855CE" w:rsidRDefault="00B50237" w:rsidP="00B814E2">
      <w:pPr>
        <w:ind w:firstLine="567"/>
        <w:jc w:val="both"/>
        <w:rPr>
          <w:b/>
          <w:color w:val="000000"/>
        </w:rPr>
      </w:pPr>
      <w:r>
        <w:t xml:space="preserve">Назначение платежа – </w:t>
      </w:r>
      <w:r w:rsidRPr="002855CE">
        <w:rPr>
          <w:b/>
        </w:rPr>
        <w:t xml:space="preserve">целевой взнос за участие в </w:t>
      </w:r>
      <w:r w:rsidRPr="002855CE">
        <w:rPr>
          <w:b/>
          <w:color w:val="000000"/>
          <w:lang w:val="en-US"/>
        </w:rPr>
        <w:t>VI</w:t>
      </w:r>
      <w:r w:rsidRPr="002855CE">
        <w:rPr>
          <w:b/>
          <w:color w:val="000000"/>
        </w:rPr>
        <w:t xml:space="preserve"> Международном конкурсе имени Фридерика Шопена</w:t>
      </w:r>
    </w:p>
    <w:p w:rsidR="00B50237" w:rsidRDefault="00B50237" w:rsidP="00B50237">
      <w:pPr>
        <w:jc w:val="both"/>
      </w:pPr>
    </w:p>
    <w:p w:rsidR="00B50237" w:rsidRDefault="00B50237" w:rsidP="00B50237">
      <w:pPr>
        <w:jc w:val="both"/>
        <w:rPr>
          <w:color w:val="000000"/>
        </w:rPr>
      </w:pPr>
      <w:r>
        <w:t xml:space="preserve">           *Примечание: ссылка для скачивания квитанции и текста договора с юридическими лицами по оплате взноса за участие размещена на официальном сайте консерватории www.glazunovcons.ru в разделе «Конкурс имени Шопена-2019». </w:t>
      </w:r>
    </w:p>
    <w:p w:rsidR="00B50237" w:rsidRDefault="00B50237" w:rsidP="002316A6">
      <w:pPr>
        <w:jc w:val="both"/>
        <w:rPr>
          <w:color w:val="000000"/>
        </w:rPr>
      </w:pPr>
    </w:p>
    <w:p w:rsidR="002316A6" w:rsidRDefault="00080B0F" w:rsidP="002316A6">
      <w:pPr>
        <w:jc w:val="both"/>
        <w:rPr>
          <w:color w:val="000000"/>
        </w:rPr>
      </w:pPr>
      <w:r>
        <w:rPr>
          <w:color w:val="000000"/>
        </w:rPr>
        <w:t>5.4.</w:t>
      </w:r>
      <w:r w:rsidR="002316A6">
        <w:rPr>
          <w:color w:val="000000"/>
        </w:rPr>
        <w:t xml:space="preserve"> Оргкомитет обеспечивает каждому участнику помощь в размещении на период проведения конкурса.</w:t>
      </w:r>
    </w:p>
    <w:p w:rsidR="002316A6" w:rsidRDefault="002316A6" w:rsidP="002316A6">
      <w:pPr>
        <w:jc w:val="both"/>
        <w:rPr>
          <w:color w:val="000000"/>
        </w:rPr>
      </w:pPr>
      <w:r>
        <w:rPr>
          <w:color w:val="000000"/>
        </w:rPr>
        <w:t>5.5. Конкурсантам предоставляются условия для занятий в классе и по одной репетиции перед каждым туром в зале, где будет проходить конкурс.</w:t>
      </w:r>
    </w:p>
    <w:p w:rsidR="002316A6" w:rsidRDefault="002316A6" w:rsidP="002316A6">
      <w:pPr>
        <w:jc w:val="both"/>
        <w:rPr>
          <w:color w:val="000000"/>
        </w:rPr>
      </w:pPr>
      <w:r>
        <w:rPr>
          <w:color w:val="000000"/>
        </w:rPr>
        <w:t>5.6. Оргкомитет не обеспечивает участников конкурса какими-либо видами страхования.</w:t>
      </w:r>
    </w:p>
    <w:p w:rsidR="002316A6" w:rsidRDefault="002316A6" w:rsidP="002316A6">
      <w:pPr>
        <w:jc w:val="both"/>
        <w:rPr>
          <w:color w:val="000000"/>
        </w:rPr>
      </w:pPr>
    </w:p>
    <w:p w:rsidR="002316A6" w:rsidRDefault="002316A6" w:rsidP="002316A6">
      <w:pPr>
        <w:ind w:left="708"/>
        <w:jc w:val="center"/>
        <w:rPr>
          <w:b/>
          <w:i/>
          <w:color w:val="000000"/>
          <w:sz w:val="28"/>
          <w:szCs w:val="28"/>
        </w:rPr>
      </w:pPr>
    </w:p>
    <w:p w:rsidR="002316A6" w:rsidRDefault="002316A6" w:rsidP="002316A6">
      <w:pPr>
        <w:ind w:left="70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6. Жюри </w:t>
      </w:r>
      <w:r>
        <w:rPr>
          <w:b/>
          <w:i/>
          <w:color w:val="000000"/>
          <w:sz w:val="28"/>
          <w:szCs w:val="28"/>
          <w:lang w:val="en-US"/>
        </w:rPr>
        <w:t>V</w:t>
      </w:r>
      <w:r w:rsidR="001E1D26">
        <w:rPr>
          <w:b/>
          <w:i/>
          <w:color w:val="000000"/>
          <w:sz w:val="28"/>
          <w:szCs w:val="28"/>
          <w:lang w:val="en-US"/>
        </w:rPr>
        <w:t>I</w:t>
      </w:r>
      <w:r>
        <w:rPr>
          <w:b/>
          <w:i/>
          <w:color w:val="000000"/>
          <w:sz w:val="28"/>
          <w:szCs w:val="28"/>
        </w:rPr>
        <w:t xml:space="preserve"> Международного конкурса юных пианистов</w:t>
      </w:r>
    </w:p>
    <w:p w:rsidR="002316A6" w:rsidRDefault="002316A6" w:rsidP="002316A6">
      <w:pPr>
        <w:ind w:left="70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имени Фридерика Шопена</w:t>
      </w:r>
    </w:p>
    <w:p w:rsidR="002316A6" w:rsidRDefault="002316A6" w:rsidP="002316A6">
      <w:pPr>
        <w:ind w:left="708"/>
        <w:jc w:val="center"/>
        <w:rPr>
          <w:b/>
          <w:i/>
          <w:color w:val="000000"/>
          <w:sz w:val="28"/>
          <w:szCs w:val="28"/>
        </w:rPr>
      </w:pPr>
    </w:p>
    <w:p w:rsidR="002316A6" w:rsidRDefault="002316A6" w:rsidP="002316A6">
      <w:pPr>
        <w:jc w:val="both"/>
        <w:rPr>
          <w:color w:val="000000"/>
        </w:rPr>
      </w:pPr>
      <w:r>
        <w:rPr>
          <w:color w:val="000000"/>
        </w:rPr>
        <w:t>6.1. Выступления конкурсантов оценивает жюри, состоящее из известных российских и зарубежные музыкантов, в том числе представителей Республики Польша.</w:t>
      </w:r>
    </w:p>
    <w:p w:rsidR="002316A6" w:rsidRDefault="002316A6" w:rsidP="002316A6">
      <w:pPr>
        <w:pStyle w:val="a5"/>
        <w:spacing w:line="240" w:lineRule="auto"/>
        <w:rPr>
          <w:color w:val="000000"/>
        </w:rPr>
      </w:pPr>
      <w:r>
        <w:rPr>
          <w:color w:val="000000"/>
        </w:rPr>
        <w:t>6.2. Жюри конкурса имеет право делить премии или не присуждать любую из них.</w:t>
      </w:r>
    </w:p>
    <w:p w:rsidR="002316A6" w:rsidRDefault="002316A6" w:rsidP="002316A6">
      <w:pPr>
        <w:jc w:val="both"/>
        <w:rPr>
          <w:color w:val="000000"/>
        </w:rPr>
      </w:pPr>
      <w:r>
        <w:rPr>
          <w:color w:val="000000"/>
        </w:rPr>
        <w:t>6.3. Решения жюри являются окончательными и пересмотру не подлежат.</w:t>
      </w:r>
    </w:p>
    <w:p w:rsidR="002316A6" w:rsidRDefault="002316A6" w:rsidP="002316A6">
      <w:pPr>
        <w:pStyle w:val="21"/>
        <w:rPr>
          <w:rFonts w:ascii="Times New Roman" w:hAnsi="Times New Roman" w:cs="Times New Roman"/>
          <w:color w:val="000000"/>
          <w:sz w:val="24"/>
          <w:szCs w:val="24"/>
        </w:rPr>
      </w:pPr>
    </w:p>
    <w:p w:rsidR="002316A6" w:rsidRDefault="002316A6" w:rsidP="002316A6">
      <w:pPr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7. Программа конкурса</w:t>
      </w:r>
    </w:p>
    <w:p w:rsidR="002316A6" w:rsidRPr="002316A6" w:rsidRDefault="002316A6" w:rsidP="002316A6">
      <w:pPr>
        <w:pStyle w:val="a8"/>
        <w:rPr>
          <w:b/>
          <w:bCs/>
          <w:i/>
          <w:iCs/>
          <w:color w:val="000000"/>
        </w:rPr>
      </w:pPr>
      <w:r>
        <w:rPr>
          <w:color w:val="000000"/>
        </w:rPr>
        <w:t xml:space="preserve"> Программа состоит исключительно из произведений Фридерика Шопена</w:t>
      </w:r>
    </w:p>
    <w:p w:rsidR="002316A6" w:rsidRDefault="002316A6" w:rsidP="002316A6">
      <w:pPr>
        <w:pStyle w:val="a8"/>
        <w:ind w:left="707"/>
        <w:rPr>
          <w:i/>
          <w:iCs/>
          <w:color w:val="000000"/>
        </w:rPr>
      </w:pPr>
      <w:r>
        <w:rPr>
          <w:b/>
          <w:bCs/>
          <w:i/>
          <w:iCs/>
          <w:color w:val="000000"/>
          <w:lang w:val="en-US"/>
        </w:rPr>
        <w:t>I</w:t>
      </w:r>
      <w:r>
        <w:rPr>
          <w:b/>
          <w:bCs/>
          <w:i/>
          <w:iCs/>
          <w:color w:val="000000"/>
        </w:rPr>
        <w:t xml:space="preserve"> возрастная категория</w:t>
      </w:r>
      <w:r>
        <w:rPr>
          <w:i/>
          <w:iCs/>
          <w:color w:val="000000"/>
        </w:rPr>
        <w:t xml:space="preserve"> (1</w:t>
      </w:r>
      <w:r w:rsidR="001E1D26">
        <w:rPr>
          <w:i/>
          <w:iCs/>
          <w:color w:val="000000"/>
        </w:rPr>
        <w:t>0</w:t>
      </w:r>
      <w:r>
        <w:rPr>
          <w:i/>
          <w:iCs/>
          <w:color w:val="000000"/>
        </w:rPr>
        <w:t xml:space="preserve"> - 1</w:t>
      </w:r>
      <w:r w:rsidR="001E1D26">
        <w:rPr>
          <w:i/>
          <w:iCs/>
          <w:color w:val="000000"/>
        </w:rPr>
        <w:t>2</w:t>
      </w:r>
      <w:r>
        <w:rPr>
          <w:i/>
          <w:iCs/>
          <w:color w:val="000000"/>
        </w:rPr>
        <w:t xml:space="preserve"> лет)</w:t>
      </w:r>
    </w:p>
    <w:p w:rsidR="002316A6" w:rsidRDefault="002316A6" w:rsidP="002316A6">
      <w:pPr>
        <w:pStyle w:val="a8"/>
        <w:ind w:left="1416" w:firstLine="0"/>
        <w:rPr>
          <w:i/>
          <w:iCs/>
          <w:color w:val="000000"/>
        </w:rPr>
      </w:pPr>
      <w:r>
        <w:rPr>
          <w:i/>
          <w:iCs/>
          <w:color w:val="000000"/>
        </w:rPr>
        <w:t xml:space="preserve">- несколько разножанровых пьес </w:t>
      </w:r>
    </w:p>
    <w:p w:rsidR="002316A6" w:rsidRDefault="002316A6" w:rsidP="002316A6">
      <w:pPr>
        <w:pStyle w:val="a8"/>
        <w:ind w:left="1416" w:firstLine="0"/>
        <w:rPr>
          <w:b/>
          <w:bCs/>
          <w:i/>
          <w:iCs/>
          <w:color w:val="000000"/>
        </w:rPr>
      </w:pPr>
      <w:r>
        <w:rPr>
          <w:i/>
          <w:iCs/>
          <w:color w:val="000000"/>
        </w:rPr>
        <w:t>продолжительность выступления 10-12 минут</w:t>
      </w:r>
    </w:p>
    <w:p w:rsidR="002316A6" w:rsidRDefault="002316A6" w:rsidP="002316A6">
      <w:pPr>
        <w:pStyle w:val="a8"/>
        <w:ind w:left="707"/>
        <w:rPr>
          <w:b/>
          <w:bCs/>
          <w:i/>
          <w:iCs/>
          <w:color w:val="000000"/>
        </w:rPr>
      </w:pPr>
    </w:p>
    <w:p w:rsidR="002316A6" w:rsidRDefault="002316A6" w:rsidP="002316A6">
      <w:pPr>
        <w:pStyle w:val="a8"/>
        <w:ind w:left="707"/>
        <w:rPr>
          <w:i/>
          <w:iCs/>
          <w:color w:val="000000"/>
        </w:rPr>
      </w:pPr>
      <w:r>
        <w:rPr>
          <w:b/>
          <w:bCs/>
          <w:i/>
          <w:iCs/>
          <w:color w:val="000000"/>
          <w:lang w:val="en-US"/>
        </w:rPr>
        <w:t>II</w:t>
      </w:r>
      <w:r>
        <w:rPr>
          <w:b/>
          <w:bCs/>
          <w:i/>
          <w:iCs/>
          <w:color w:val="000000"/>
        </w:rPr>
        <w:t xml:space="preserve"> возрастная категория</w:t>
      </w:r>
      <w:r>
        <w:rPr>
          <w:i/>
          <w:iCs/>
          <w:color w:val="000000"/>
        </w:rPr>
        <w:t xml:space="preserve"> (1</w:t>
      </w:r>
      <w:r w:rsidR="001E1D26">
        <w:rPr>
          <w:i/>
          <w:iCs/>
          <w:color w:val="000000"/>
        </w:rPr>
        <w:t>3</w:t>
      </w:r>
      <w:r>
        <w:rPr>
          <w:i/>
          <w:iCs/>
          <w:color w:val="000000"/>
        </w:rPr>
        <w:t xml:space="preserve"> - 15 лет)</w:t>
      </w:r>
    </w:p>
    <w:p w:rsidR="002316A6" w:rsidRDefault="002316A6" w:rsidP="002316A6">
      <w:pPr>
        <w:pStyle w:val="a8"/>
        <w:ind w:left="1416" w:firstLine="0"/>
        <w:rPr>
          <w:i/>
          <w:iCs/>
          <w:color w:val="000000"/>
        </w:rPr>
      </w:pPr>
      <w:r>
        <w:rPr>
          <w:i/>
          <w:iCs/>
          <w:color w:val="000000"/>
        </w:rPr>
        <w:t xml:space="preserve">- несколько разножанровых пьес </w:t>
      </w:r>
    </w:p>
    <w:p w:rsidR="002316A6" w:rsidRDefault="002316A6" w:rsidP="002316A6">
      <w:pPr>
        <w:pStyle w:val="a8"/>
        <w:ind w:left="708" w:firstLine="708"/>
        <w:jc w:val="left"/>
        <w:rPr>
          <w:b/>
          <w:bCs/>
          <w:i/>
          <w:iCs/>
          <w:color w:val="000000"/>
        </w:rPr>
      </w:pPr>
      <w:r>
        <w:rPr>
          <w:i/>
          <w:iCs/>
          <w:color w:val="000000"/>
        </w:rPr>
        <w:lastRenderedPageBreak/>
        <w:t>продолжительность выступления 12-15 минут</w:t>
      </w:r>
    </w:p>
    <w:p w:rsidR="002316A6" w:rsidRDefault="002316A6" w:rsidP="002316A6">
      <w:pPr>
        <w:pStyle w:val="a8"/>
        <w:ind w:left="707"/>
        <w:rPr>
          <w:b/>
          <w:bCs/>
          <w:i/>
          <w:iCs/>
          <w:color w:val="000000"/>
        </w:rPr>
      </w:pPr>
    </w:p>
    <w:p w:rsidR="002316A6" w:rsidRPr="002316A6" w:rsidRDefault="002316A6" w:rsidP="002316A6">
      <w:pPr>
        <w:pStyle w:val="a8"/>
        <w:ind w:left="707"/>
        <w:rPr>
          <w:b/>
          <w:bCs/>
          <w:color w:val="000000"/>
        </w:rPr>
      </w:pPr>
      <w:r>
        <w:rPr>
          <w:b/>
          <w:bCs/>
          <w:i/>
          <w:iCs/>
          <w:color w:val="000000"/>
          <w:lang w:val="en-US"/>
        </w:rPr>
        <w:t>III</w:t>
      </w:r>
      <w:r>
        <w:rPr>
          <w:b/>
          <w:bCs/>
          <w:i/>
          <w:iCs/>
          <w:color w:val="000000"/>
        </w:rPr>
        <w:t xml:space="preserve"> возрастная  категория</w:t>
      </w:r>
      <w:r>
        <w:rPr>
          <w:i/>
          <w:iCs/>
          <w:color w:val="000000"/>
        </w:rPr>
        <w:t xml:space="preserve"> (1</w:t>
      </w:r>
      <w:r w:rsidR="001E1D26">
        <w:rPr>
          <w:i/>
          <w:iCs/>
          <w:color w:val="000000"/>
        </w:rPr>
        <w:t>6</w:t>
      </w:r>
      <w:r>
        <w:rPr>
          <w:i/>
          <w:iCs/>
          <w:color w:val="000000"/>
        </w:rPr>
        <w:t xml:space="preserve"> - 19 лет)</w:t>
      </w:r>
    </w:p>
    <w:p w:rsidR="002316A6" w:rsidRDefault="002316A6" w:rsidP="002316A6">
      <w:pPr>
        <w:pStyle w:val="a8"/>
        <w:ind w:left="707"/>
        <w:rPr>
          <w:i/>
          <w:iCs/>
          <w:color w:val="000000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тур</w:t>
      </w:r>
    </w:p>
    <w:p w:rsidR="002316A6" w:rsidRDefault="002316A6" w:rsidP="002316A6">
      <w:pPr>
        <w:pStyle w:val="a8"/>
        <w:spacing w:line="240" w:lineRule="auto"/>
        <w:ind w:left="707"/>
        <w:rPr>
          <w:i/>
          <w:iCs/>
          <w:color w:val="000000"/>
        </w:rPr>
      </w:pPr>
      <w:r>
        <w:rPr>
          <w:i/>
          <w:iCs/>
          <w:color w:val="000000"/>
        </w:rPr>
        <w:t>Одна или две прелюдии</w:t>
      </w:r>
      <w:r w:rsidR="00D904D8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или мазурки</w:t>
      </w:r>
    </w:p>
    <w:p w:rsidR="002316A6" w:rsidRDefault="002316A6" w:rsidP="002316A6">
      <w:pPr>
        <w:pStyle w:val="a8"/>
        <w:spacing w:line="240" w:lineRule="auto"/>
        <w:ind w:left="707"/>
        <w:rPr>
          <w:i/>
          <w:iCs/>
          <w:color w:val="000000"/>
        </w:rPr>
      </w:pPr>
      <w:r>
        <w:rPr>
          <w:i/>
          <w:iCs/>
          <w:color w:val="000000"/>
        </w:rPr>
        <w:t>Один этюд изор.10 (кроме №6), ор. 25 (кроме №7)</w:t>
      </w:r>
    </w:p>
    <w:p w:rsidR="002316A6" w:rsidRDefault="002316A6" w:rsidP="002316A6">
      <w:pPr>
        <w:pStyle w:val="a8"/>
        <w:spacing w:line="240" w:lineRule="auto"/>
        <w:ind w:left="707"/>
        <w:rPr>
          <w:color w:val="000000"/>
        </w:rPr>
      </w:pPr>
      <w:r>
        <w:rPr>
          <w:i/>
          <w:iCs/>
          <w:color w:val="000000"/>
        </w:rPr>
        <w:t xml:space="preserve">Один полонез </w:t>
      </w:r>
    </w:p>
    <w:p w:rsidR="002316A6" w:rsidRDefault="002316A6" w:rsidP="002316A6">
      <w:pPr>
        <w:rPr>
          <w:i/>
          <w:i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iCs/>
          <w:color w:val="000000"/>
        </w:rPr>
        <w:t>продолжительность выступления 15-17 минут</w:t>
      </w:r>
    </w:p>
    <w:p w:rsidR="002316A6" w:rsidRDefault="002316A6" w:rsidP="002316A6">
      <w:pPr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 тур</w:t>
      </w:r>
    </w:p>
    <w:p w:rsidR="002316A6" w:rsidRDefault="002316A6" w:rsidP="002316A6">
      <w:pPr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Один ноктюрн</w:t>
      </w:r>
    </w:p>
    <w:p w:rsidR="002316A6" w:rsidRDefault="002316A6" w:rsidP="002316A6">
      <w:pPr>
        <w:ind w:left="708" w:firstLine="708"/>
        <w:rPr>
          <w:i/>
          <w:iCs/>
          <w:color w:val="000000"/>
        </w:rPr>
      </w:pPr>
      <w:r>
        <w:rPr>
          <w:i/>
          <w:iCs/>
          <w:color w:val="000000"/>
        </w:rPr>
        <w:t xml:space="preserve">Одно из следующих произведений: Баллада, Скерцо, Фантазия, Блестящие   </w:t>
      </w:r>
    </w:p>
    <w:p w:rsidR="002316A6" w:rsidRDefault="002316A6" w:rsidP="002316A6">
      <w:pPr>
        <w:ind w:left="708" w:firstLine="708"/>
        <w:rPr>
          <w:b/>
          <w:bCs/>
          <w:i/>
          <w:iCs/>
          <w:color w:val="000000"/>
        </w:rPr>
      </w:pPr>
      <w:r>
        <w:rPr>
          <w:i/>
          <w:iCs/>
          <w:color w:val="000000"/>
        </w:rPr>
        <w:t>вариации, Болеро, Рондо.</w:t>
      </w:r>
    </w:p>
    <w:p w:rsidR="002316A6" w:rsidRDefault="002316A6" w:rsidP="002316A6">
      <w:pPr>
        <w:pStyle w:val="a8"/>
        <w:ind w:left="707"/>
        <w:rPr>
          <w:b/>
          <w:bCs/>
          <w:i/>
          <w:iCs/>
          <w:color w:val="000000"/>
        </w:rPr>
      </w:pPr>
    </w:p>
    <w:p w:rsidR="002316A6" w:rsidRPr="002316A6" w:rsidRDefault="002316A6" w:rsidP="002316A6">
      <w:pPr>
        <w:pStyle w:val="a8"/>
        <w:ind w:left="707"/>
        <w:rPr>
          <w:b/>
          <w:bCs/>
          <w:color w:val="000000"/>
        </w:rPr>
      </w:pPr>
      <w:r>
        <w:rPr>
          <w:b/>
          <w:bCs/>
          <w:i/>
          <w:iCs/>
          <w:color w:val="000000"/>
          <w:lang w:val="en-US"/>
        </w:rPr>
        <w:t>IV</w:t>
      </w:r>
      <w:r>
        <w:rPr>
          <w:b/>
          <w:bCs/>
          <w:i/>
          <w:iCs/>
          <w:color w:val="000000"/>
        </w:rPr>
        <w:t xml:space="preserve"> возрастная категория</w:t>
      </w:r>
      <w:r>
        <w:rPr>
          <w:i/>
          <w:iCs/>
          <w:color w:val="000000"/>
        </w:rPr>
        <w:t xml:space="preserve"> (20 - 2</w:t>
      </w:r>
      <w:r w:rsidR="001E1D26">
        <w:rPr>
          <w:i/>
          <w:iCs/>
          <w:color w:val="000000"/>
        </w:rPr>
        <w:t>6</w:t>
      </w:r>
      <w:r>
        <w:rPr>
          <w:i/>
          <w:iCs/>
          <w:color w:val="000000"/>
        </w:rPr>
        <w:t xml:space="preserve"> лет)</w:t>
      </w:r>
    </w:p>
    <w:p w:rsidR="002316A6" w:rsidRDefault="002316A6" w:rsidP="002316A6">
      <w:pPr>
        <w:pStyle w:val="a8"/>
        <w:ind w:left="707"/>
        <w:rPr>
          <w:i/>
          <w:iCs/>
          <w:color w:val="000000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тур</w:t>
      </w:r>
    </w:p>
    <w:p w:rsidR="002316A6" w:rsidRDefault="002316A6" w:rsidP="002316A6">
      <w:pPr>
        <w:pStyle w:val="a8"/>
        <w:spacing w:line="240" w:lineRule="auto"/>
        <w:ind w:left="707"/>
        <w:rPr>
          <w:i/>
          <w:iCs/>
          <w:color w:val="000000"/>
        </w:rPr>
      </w:pPr>
      <w:r>
        <w:rPr>
          <w:i/>
          <w:iCs/>
          <w:color w:val="000000"/>
        </w:rPr>
        <w:t>Две или три мазурки</w:t>
      </w:r>
    </w:p>
    <w:p w:rsidR="002316A6" w:rsidRDefault="002316A6" w:rsidP="002316A6">
      <w:pPr>
        <w:pStyle w:val="a8"/>
        <w:spacing w:line="240" w:lineRule="auto"/>
        <w:ind w:left="707"/>
        <w:rPr>
          <w:i/>
          <w:iCs/>
          <w:color w:val="000000"/>
        </w:rPr>
      </w:pPr>
      <w:r>
        <w:rPr>
          <w:i/>
          <w:iCs/>
          <w:color w:val="000000"/>
        </w:rPr>
        <w:t>Два этюда и</w:t>
      </w:r>
      <w:r w:rsidR="00A648E8">
        <w:rPr>
          <w:i/>
          <w:iCs/>
          <w:color w:val="000000"/>
        </w:rPr>
        <w:t>з</w:t>
      </w:r>
      <w:r>
        <w:rPr>
          <w:i/>
          <w:iCs/>
          <w:color w:val="000000"/>
        </w:rPr>
        <w:t xml:space="preserve"> </w:t>
      </w:r>
      <w:r w:rsidR="00A648E8">
        <w:rPr>
          <w:i/>
          <w:iCs/>
          <w:color w:val="000000"/>
        </w:rPr>
        <w:t>ор.</w:t>
      </w:r>
      <w:r>
        <w:rPr>
          <w:i/>
          <w:iCs/>
          <w:color w:val="000000"/>
        </w:rPr>
        <w:t>10 (кроме №6), ор. 25 (кроме №7)</w:t>
      </w:r>
    </w:p>
    <w:p w:rsidR="002316A6" w:rsidRDefault="002316A6" w:rsidP="002316A6">
      <w:pPr>
        <w:ind w:left="708" w:firstLine="708"/>
        <w:rPr>
          <w:i/>
          <w:iCs/>
          <w:color w:val="000000"/>
        </w:rPr>
      </w:pPr>
      <w:r>
        <w:rPr>
          <w:i/>
          <w:iCs/>
          <w:color w:val="000000"/>
        </w:rPr>
        <w:t>Одно из следующих произведений: Баллада, Скерцо, Фантазия, Баркарола,</w:t>
      </w:r>
    </w:p>
    <w:p w:rsidR="002316A6" w:rsidRDefault="002316A6" w:rsidP="002316A6">
      <w:pPr>
        <w:pStyle w:val="a8"/>
        <w:spacing w:line="240" w:lineRule="auto"/>
        <w:ind w:left="707"/>
        <w:rPr>
          <w:color w:val="000000"/>
        </w:rPr>
      </w:pPr>
      <w:r>
        <w:rPr>
          <w:i/>
          <w:iCs/>
          <w:color w:val="000000"/>
        </w:rPr>
        <w:t xml:space="preserve">Полонез </w:t>
      </w:r>
    </w:p>
    <w:p w:rsidR="002316A6" w:rsidRDefault="002316A6" w:rsidP="002316A6">
      <w:pPr>
        <w:rPr>
          <w:i/>
          <w:i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iCs/>
          <w:color w:val="000000"/>
        </w:rPr>
        <w:t>продолжительность выступления 17-20 минут</w:t>
      </w:r>
    </w:p>
    <w:p w:rsidR="002316A6" w:rsidRDefault="002316A6" w:rsidP="002316A6">
      <w:pPr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</w:p>
    <w:p w:rsidR="002316A6" w:rsidRDefault="002316A6" w:rsidP="002316A6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</w:t>
      </w: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 тур</w:t>
      </w:r>
    </w:p>
    <w:p w:rsidR="002316A6" w:rsidRDefault="002316A6" w:rsidP="002316A6">
      <w:pPr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Один ноктюрн</w:t>
      </w:r>
    </w:p>
    <w:p w:rsidR="002316A6" w:rsidRDefault="002316A6" w:rsidP="002316A6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Одна из сонат, или</w:t>
      </w:r>
    </w:p>
    <w:p w:rsidR="002316A6" w:rsidRDefault="002316A6" w:rsidP="002316A6">
      <w:pPr>
        <w:ind w:left="708" w:firstLine="708"/>
        <w:rPr>
          <w:i/>
          <w:iCs/>
          <w:color w:val="000000"/>
        </w:rPr>
      </w:pPr>
      <w:r>
        <w:rPr>
          <w:i/>
          <w:iCs/>
          <w:color w:val="000000"/>
        </w:rPr>
        <w:t xml:space="preserve">Два из следующих произведений, не исполненных на </w:t>
      </w:r>
      <w:r>
        <w:rPr>
          <w:i/>
          <w:iCs/>
          <w:color w:val="000000"/>
          <w:lang w:val="en-US"/>
        </w:rPr>
        <w:t>I</w:t>
      </w:r>
      <w:r>
        <w:rPr>
          <w:i/>
          <w:iCs/>
          <w:color w:val="000000"/>
        </w:rPr>
        <w:t xml:space="preserve"> туре: Баллада,  </w:t>
      </w:r>
    </w:p>
    <w:p w:rsidR="002316A6" w:rsidRDefault="002316A6" w:rsidP="002316A6">
      <w:pPr>
        <w:ind w:left="708" w:firstLine="708"/>
        <w:rPr>
          <w:i/>
          <w:iCs/>
          <w:color w:val="000000"/>
        </w:rPr>
      </w:pPr>
      <w:r>
        <w:rPr>
          <w:i/>
          <w:iCs/>
          <w:color w:val="000000"/>
        </w:rPr>
        <w:t>Скерцо, Баркарола, Фантазия, Полонез</w:t>
      </w:r>
    </w:p>
    <w:p w:rsidR="002316A6" w:rsidRDefault="002316A6" w:rsidP="002316A6">
      <w:pPr>
        <w:ind w:left="708" w:firstLine="708"/>
        <w:rPr>
          <w:i/>
          <w:iCs/>
          <w:color w:val="000000"/>
        </w:rPr>
      </w:pPr>
    </w:p>
    <w:p w:rsidR="002316A6" w:rsidRDefault="002316A6" w:rsidP="002316A6">
      <w:pPr>
        <w:ind w:left="708" w:firstLine="708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B50237" w:rsidRDefault="00B50237" w:rsidP="00957CE8">
      <w:pPr>
        <w:ind w:left="708" w:firstLine="708"/>
        <w:jc w:val="right"/>
        <w:rPr>
          <w:i/>
          <w:iCs/>
          <w:color w:val="000000"/>
        </w:rPr>
      </w:pPr>
    </w:p>
    <w:p w:rsidR="002316A6" w:rsidRDefault="00957CE8" w:rsidP="00957CE8">
      <w:pPr>
        <w:ind w:left="708" w:firstLine="708"/>
        <w:jc w:val="right"/>
        <w:rPr>
          <w:b/>
          <w:i/>
          <w:color w:val="000000"/>
        </w:rPr>
      </w:pPr>
      <w:r>
        <w:rPr>
          <w:i/>
          <w:iCs/>
          <w:color w:val="000000"/>
        </w:rPr>
        <w:t>Приложение 1.</w:t>
      </w:r>
    </w:p>
    <w:p w:rsidR="002316A6" w:rsidRDefault="002316A6" w:rsidP="002316A6">
      <w:pPr>
        <w:ind w:left="708"/>
        <w:jc w:val="center"/>
        <w:rPr>
          <w:b/>
          <w:i/>
          <w:color w:val="000000"/>
        </w:rPr>
      </w:pPr>
    </w:p>
    <w:p w:rsidR="002316A6" w:rsidRDefault="002316A6" w:rsidP="002316A6">
      <w:pPr>
        <w:ind w:left="708"/>
        <w:jc w:val="center"/>
        <w:rPr>
          <w:b/>
          <w:i/>
          <w:color w:val="000000"/>
        </w:rPr>
      </w:pPr>
    </w:p>
    <w:p w:rsidR="002316A6" w:rsidRDefault="002316A6" w:rsidP="002316A6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Анкета участника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31"/>
      </w:tblGrid>
      <w:tr w:rsidR="002316A6" w:rsidTr="00D47266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</w:pPr>
            <w:r>
              <w:rPr>
                <w:b/>
                <w:i/>
                <w:color w:val="000000"/>
              </w:rPr>
              <w:t>Ф.И.О.</w:t>
            </w:r>
          </w:p>
        </w:tc>
      </w:tr>
      <w:tr w:rsidR="002316A6" w:rsidTr="00D47266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Гражданство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</w:pPr>
            <w:r>
              <w:rPr>
                <w:b/>
                <w:i/>
                <w:color w:val="000000"/>
              </w:rPr>
              <w:t>Дата и место рождение</w:t>
            </w:r>
          </w:p>
        </w:tc>
      </w:tr>
      <w:tr w:rsidR="002316A6" w:rsidTr="00D47266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rPr>
                <w:b/>
                <w:i/>
                <w:color w:val="000000"/>
              </w:rPr>
            </w:pPr>
          </w:p>
        </w:tc>
      </w:tr>
      <w:tr w:rsidR="002316A6" w:rsidTr="00D4726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Страна, почтовый индекс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Город, улица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</w:pPr>
            <w:r>
              <w:rPr>
                <w:b/>
                <w:i/>
                <w:color w:val="000000"/>
              </w:rPr>
              <w:t>Дом, квартира</w:t>
            </w:r>
          </w:p>
        </w:tc>
      </w:tr>
      <w:tr w:rsidR="002316A6" w:rsidTr="00D4726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rPr>
                <w:b/>
                <w:i/>
                <w:color w:val="000000"/>
              </w:rPr>
            </w:pPr>
          </w:p>
        </w:tc>
      </w:tr>
      <w:tr w:rsidR="002316A6" w:rsidTr="00D4726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</w:rPr>
              <w:t>Телефон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E</w:t>
            </w:r>
            <w:r>
              <w:rPr>
                <w:b/>
                <w:i/>
                <w:color w:val="000000"/>
              </w:rPr>
              <w:t>-</w:t>
            </w:r>
            <w:r>
              <w:rPr>
                <w:b/>
                <w:i/>
                <w:color w:val="000000"/>
                <w:lang w:val="en-US"/>
              </w:rPr>
              <w:t>mail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</w:pPr>
            <w:r>
              <w:rPr>
                <w:b/>
                <w:i/>
                <w:color w:val="000000"/>
              </w:rPr>
              <w:t>факс</w:t>
            </w:r>
          </w:p>
        </w:tc>
      </w:tr>
      <w:tr w:rsidR="002316A6" w:rsidTr="00D4726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rPr>
                <w:b/>
                <w:i/>
                <w:color w:val="000000"/>
              </w:rPr>
            </w:pPr>
          </w:p>
        </w:tc>
      </w:tr>
      <w:tr w:rsidR="002316A6" w:rsidTr="00D47266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</w:pPr>
            <w:r>
              <w:rPr>
                <w:b/>
                <w:i/>
                <w:color w:val="000000"/>
              </w:rPr>
              <w:t>Номер паспорта</w:t>
            </w:r>
          </w:p>
        </w:tc>
      </w:tr>
      <w:tr w:rsidR="002316A6" w:rsidTr="00D47266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rPr>
                <w:b/>
                <w:i/>
                <w:color w:val="000000"/>
              </w:rPr>
            </w:pPr>
          </w:p>
        </w:tc>
      </w:tr>
      <w:tr w:rsidR="00D904D8" w:rsidTr="00D47266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4D8" w:rsidRDefault="00D904D8" w:rsidP="00D47266">
            <w:pPr>
              <w:snapToGri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ИНН</w:t>
            </w:r>
          </w:p>
        </w:tc>
      </w:tr>
      <w:tr w:rsidR="00D904D8" w:rsidTr="00D47266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4D8" w:rsidRDefault="00F9714D" w:rsidP="00D47266">
            <w:pPr>
              <w:snapToGri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СНИЛС</w:t>
            </w:r>
          </w:p>
        </w:tc>
      </w:tr>
      <w:tr w:rsidR="002316A6" w:rsidTr="00D47266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</w:pPr>
            <w:r>
              <w:rPr>
                <w:b/>
                <w:i/>
                <w:color w:val="000000"/>
              </w:rPr>
              <w:t>Информация о месте учебы, работы</w:t>
            </w:r>
          </w:p>
        </w:tc>
      </w:tr>
      <w:tr w:rsidR="002316A6" w:rsidTr="00D47266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rPr>
                <w:b/>
                <w:i/>
                <w:color w:val="000000"/>
              </w:rPr>
            </w:pPr>
          </w:p>
        </w:tc>
      </w:tr>
      <w:tr w:rsidR="002316A6" w:rsidTr="00D47266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</w:pPr>
            <w:r>
              <w:rPr>
                <w:b/>
                <w:i/>
                <w:color w:val="000000"/>
              </w:rPr>
              <w:t>Педагог</w:t>
            </w:r>
          </w:p>
        </w:tc>
      </w:tr>
      <w:tr w:rsidR="002316A6" w:rsidTr="00D47266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rPr>
                <w:b/>
                <w:i/>
                <w:color w:val="000000"/>
              </w:rPr>
            </w:pPr>
          </w:p>
        </w:tc>
      </w:tr>
      <w:tr w:rsidR="002316A6" w:rsidTr="00D47266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</w:pPr>
            <w:r>
              <w:rPr>
                <w:b/>
                <w:i/>
                <w:color w:val="000000"/>
              </w:rPr>
              <w:t>Участие в конкурсах</w:t>
            </w:r>
          </w:p>
        </w:tc>
      </w:tr>
      <w:tr w:rsidR="002316A6" w:rsidTr="00D47266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rPr>
                <w:b/>
                <w:i/>
                <w:color w:val="000000"/>
              </w:rPr>
            </w:pPr>
          </w:p>
        </w:tc>
      </w:tr>
      <w:tr w:rsidR="002316A6" w:rsidTr="00D47266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</w:pPr>
            <w:r>
              <w:rPr>
                <w:b/>
                <w:i/>
                <w:color w:val="000000"/>
              </w:rPr>
              <w:t>Необходимость в бронировании гостиницы, количество мест (для мужчин и женщин)</w:t>
            </w:r>
          </w:p>
        </w:tc>
      </w:tr>
      <w:tr w:rsidR="002316A6" w:rsidTr="00D47266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rPr>
                <w:b/>
                <w:i/>
                <w:color w:val="000000"/>
              </w:rPr>
            </w:pPr>
          </w:p>
        </w:tc>
      </w:tr>
      <w:tr w:rsidR="002316A6" w:rsidTr="00D47266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jc w:val="center"/>
            </w:pPr>
            <w:r>
              <w:rPr>
                <w:b/>
                <w:i/>
                <w:color w:val="000000"/>
              </w:rPr>
              <w:t>Программа</w:t>
            </w:r>
          </w:p>
        </w:tc>
      </w:tr>
      <w:tr w:rsidR="002316A6" w:rsidTr="00D47266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jc w:val="center"/>
            </w:pPr>
            <w:r>
              <w:rPr>
                <w:b/>
                <w:i/>
                <w:color w:val="000000"/>
                <w:lang w:val="en-US"/>
              </w:rPr>
              <w:t>I</w:t>
            </w:r>
            <w:r>
              <w:rPr>
                <w:b/>
                <w:i/>
                <w:color w:val="000000"/>
              </w:rPr>
              <w:t xml:space="preserve"> тур</w:t>
            </w:r>
          </w:p>
        </w:tc>
      </w:tr>
      <w:tr w:rsidR="002316A6" w:rsidTr="00D47266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</w:tr>
      <w:tr w:rsidR="002316A6" w:rsidTr="00D47266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</w:tr>
      <w:tr w:rsidR="002316A6" w:rsidTr="00D47266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jc w:val="center"/>
            </w:pPr>
            <w:r>
              <w:rPr>
                <w:b/>
                <w:i/>
                <w:color w:val="000000"/>
                <w:lang w:val="en-US"/>
              </w:rPr>
              <w:t>II</w:t>
            </w:r>
            <w:r>
              <w:rPr>
                <w:b/>
                <w:i/>
                <w:color w:val="000000"/>
              </w:rPr>
              <w:t xml:space="preserve"> тур</w:t>
            </w:r>
          </w:p>
        </w:tc>
      </w:tr>
      <w:tr w:rsidR="002316A6" w:rsidTr="00D47266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</w:tr>
      <w:tr w:rsidR="002316A6" w:rsidTr="00D47266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6A6" w:rsidRDefault="002316A6" w:rsidP="00D47266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</w:tr>
    </w:tbl>
    <w:p w:rsidR="002316A6" w:rsidRDefault="002316A6" w:rsidP="002316A6"/>
    <w:p w:rsidR="002316A6" w:rsidRDefault="002316A6" w:rsidP="002316A6">
      <w:pPr>
        <w:rPr>
          <w:color w:val="000000"/>
        </w:rPr>
      </w:pPr>
      <w:r>
        <w:rPr>
          <w:b/>
          <w:i/>
          <w:color w:val="000000"/>
        </w:rPr>
        <w:t xml:space="preserve"> С условиями конкурса ознакомлен и согласен_______________________</w:t>
      </w:r>
    </w:p>
    <w:p w:rsidR="002316A6" w:rsidRDefault="002316A6" w:rsidP="002316A6">
      <w:pPr>
        <w:rPr>
          <w:color w:val="000000"/>
        </w:rPr>
      </w:pPr>
    </w:p>
    <w:p w:rsidR="002855CE" w:rsidRDefault="002855CE" w:rsidP="002316A6">
      <w:pPr>
        <w:rPr>
          <w:color w:val="000000"/>
        </w:rPr>
      </w:pPr>
    </w:p>
    <w:p w:rsidR="002855CE" w:rsidRDefault="002855CE" w:rsidP="002316A6">
      <w:pPr>
        <w:rPr>
          <w:color w:val="000000"/>
        </w:rPr>
      </w:pPr>
    </w:p>
    <w:p w:rsidR="002316A6" w:rsidRDefault="002855CE" w:rsidP="00D85DA3">
      <w:pPr>
        <w:rPr>
          <w:color w:val="000000"/>
        </w:rPr>
      </w:pPr>
      <w:r>
        <w:rPr>
          <w:b/>
        </w:rPr>
        <w:t xml:space="preserve">         </w:t>
      </w:r>
    </w:p>
    <w:p w:rsidR="003F694E" w:rsidRDefault="003F694E" w:rsidP="002855CE">
      <w:pPr>
        <w:jc w:val="both"/>
      </w:pPr>
    </w:p>
    <w:sectPr w:rsidR="003F694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A6"/>
    <w:rsid w:val="00080B0F"/>
    <w:rsid w:val="000D691F"/>
    <w:rsid w:val="001E1D26"/>
    <w:rsid w:val="002316A6"/>
    <w:rsid w:val="002855CE"/>
    <w:rsid w:val="00286501"/>
    <w:rsid w:val="003A6D5E"/>
    <w:rsid w:val="003F694E"/>
    <w:rsid w:val="006945F4"/>
    <w:rsid w:val="007535B1"/>
    <w:rsid w:val="008E6CD6"/>
    <w:rsid w:val="00957CE8"/>
    <w:rsid w:val="009F3AA8"/>
    <w:rsid w:val="00A40207"/>
    <w:rsid w:val="00A648E8"/>
    <w:rsid w:val="00AB2706"/>
    <w:rsid w:val="00B50237"/>
    <w:rsid w:val="00B814E2"/>
    <w:rsid w:val="00D85DA3"/>
    <w:rsid w:val="00D904D8"/>
    <w:rsid w:val="00EB6CA0"/>
    <w:rsid w:val="00ED6A7D"/>
    <w:rsid w:val="00EE2EF2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30305-2C06-4348-8E92-F3739746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16A6"/>
    <w:rPr>
      <w:color w:val="000080"/>
      <w:u w:val="single"/>
    </w:rPr>
  </w:style>
  <w:style w:type="character" w:styleId="a4">
    <w:name w:val="Strong"/>
    <w:qFormat/>
    <w:rsid w:val="002316A6"/>
    <w:rPr>
      <w:b/>
      <w:bCs/>
    </w:rPr>
  </w:style>
  <w:style w:type="paragraph" w:styleId="a5">
    <w:name w:val="Body Text"/>
    <w:basedOn w:val="a"/>
    <w:link w:val="a6"/>
    <w:rsid w:val="002316A6"/>
    <w:pPr>
      <w:spacing w:line="276" w:lineRule="auto"/>
      <w:jc w:val="both"/>
    </w:pPr>
  </w:style>
  <w:style w:type="character" w:customStyle="1" w:styleId="a6">
    <w:name w:val="Основной текст Знак"/>
    <w:basedOn w:val="a0"/>
    <w:link w:val="a5"/>
    <w:rsid w:val="002316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qFormat/>
    <w:rsid w:val="002316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Body Text Indent"/>
    <w:basedOn w:val="a"/>
    <w:link w:val="a9"/>
    <w:rsid w:val="002316A6"/>
    <w:pPr>
      <w:spacing w:line="276" w:lineRule="auto"/>
      <w:ind w:firstLine="709"/>
      <w:jc w:val="both"/>
    </w:pPr>
    <w:rPr>
      <w:color w:val="FF6600"/>
    </w:rPr>
  </w:style>
  <w:style w:type="character" w:customStyle="1" w:styleId="a9">
    <w:name w:val="Основной текст с отступом Знак"/>
    <w:basedOn w:val="a0"/>
    <w:link w:val="a8"/>
    <w:rsid w:val="002316A6"/>
    <w:rPr>
      <w:rFonts w:ascii="Times New Roman" w:eastAsia="Times New Roman" w:hAnsi="Times New Roman" w:cs="Times New Roman"/>
      <w:color w:val="FF66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316A6"/>
    <w:pPr>
      <w:spacing w:line="276" w:lineRule="auto"/>
      <w:ind w:left="708"/>
      <w:jc w:val="both"/>
    </w:pPr>
    <w:rPr>
      <w:rFonts w:ascii="Verdana" w:hAnsi="Verdana" w:cs="Verdana"/>
      <w:color w:val="545F62"/>
      <w:sz w:val="18"/>
      <w:szCs w:val="18"/>
    </w:rPr>
  </w:style>
  <w:style w:type="paragraph" w:styleId="aa">
    <w:name w:val="Normal (Web)"/>
    <w:basedOn w:val="a"/>
    <w:rsid w:val="002316A6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.zababurina@glazunovco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7171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Спивакова</dc:creator>
  <cp:keywords/>
  <dc:description/>
  <cp:lastModifiedBy>Музыкальное Обозрение</cp:lastModifiedBy>
  <cp:revision>2</cp:revision>
  <dcterms:created xsi:type="dcterms:W3CDTF">2019-09-23T15:38:00Z</dcterms:created>
  <dcterms:modified xsi:type="dcterms:W3CDTF">2019-09-23T15:38:00Z</dcterms:modified>
</cp:coreProperties>
</file>